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56" w:rsidRDefault="00454556" w:rsidP="00454556">
      <w:pPr>
        <w:spacing w:after="0" w:line="240" w:lineRule="auto"/>
        <w:rPr>
          <w:rFonts w:ascii="Tahoma" w:hAnsi="Tahoma" w:cs="Tahoma"/>
          <w:b/>
          <w:sz w:val="20"/>
          <w:szCs w:val="20"/>
          <w:lang w:val="en-US"/>
        </w:rPr>
      </w:pPr>
      <w:r>
        <w:rPr>
          <w:rFonts w:ascii="Tahoma" w:hAnsi="Tahoma" w:cs="Tahoma"/>
          <w:b/>
          <w:noProof/>
          <w:sz w:val="20"/>
          <w:szCs w:val="20"/>
          <w:lang w:val="en-US"/>
        </w:rPr>
        <w:drawing>
          <wp:inline distT="0" distB="0" distL="0" distR="0">
            <wp:extent cx="1952625" cy="419100"/>
            <wp:effectExtent l="0" t="0" r="9525" b="0"/>
            <wp:docPr id="1" name="Εικόνα 1" descr="\\atticaserver\triantpo\Attica B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tticaserver\triantpo\Attica Ban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556" w:rsidRDefault="00454556" w:rsidP="00454556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p w:rsidR="007D09E9" w:rsidRPr="009D0D9F" w:rsidRDefault="007D09E9" w:rsidP="004B1C48">
      <w:pPr>
        <w:spacing w:after="0" w:line="240" w:lineRule="auto"/>
        <w:jc w:val="center"/>
        <w:rPr>
          <w:rFonts w:ascii="Tahoma" w:hAnsi="Tahoma" w:cs="Tahoma"/>
          <w:b/>
          <w:szCs w:val="20"/>
        </w:rPr>
      </w:pPr>
      <w:r w:rsidRPr="00131759">
        <w:rPr>
          <w:rFonts w:ascii="Tahoma" w:hAnsi="Tahoma" w:cs="Tahoma"/>
          <w:b/>
          <w:szCs w:val="20"/>
          <w:lang w:val="en-US"/>
        </w:rPr>
        <w:t>ATTICA</w:t>
      </w:r>
      <w:r w:rsidRPr="009D0D9F">
        <w:rPr>
          <w:rFonts w:ascii="Tahoma" w:hAnsi="Tahoma" w:cs="Tahoma"/>
          <w:b/>
          <w:szCs w:val="20"/>
        </w:rPr>
        <w:t xml:space="preserve"> </w:t>
      </w:r>
      <w:r w:rsidRPr="00131759">
        <w:rPr>
          <w:rFonts w:ascii="Tahoma" w:hAnsi="Tahoma" w:cs="Tahoma"/>
          <w:b/>
          <w:szCs w:val="20"/>
          <w:lang w:val="en-US"/>
        </w:rPr>
        <w:t>BANK</w:t>
      </w:r>
      <w:r w:rsidRPr="009D0D9F">
        <w:rPr>
          <w:rFonts w:ascii="Tahoma" w:hAnsi="Tahoma" w:cs="Tahoma"/>
          <w:b/>
          <w:szCs w:val="20"/>
        </w:rPr>
        <w:t xml:space="preserve"> – </w:t>
      </w:r>
      <w:r w:rsidR="00665B61" w:rsidRPr="00131759">
        <w:rPr>
          <w:rFonts w:ascii="Tahoma" w:hAnsi="Tahoma" w:cs="Tahoma"/>
          <w:b/>
          <w:szCs w:val="20"/>
        </w:rPr>
        <w:t>ΑΝΑΚΟΙΝΩΣΗ</w:t>
      </w:r>
      <w:r w:rsidRPr="009D0D9F">
        <w:rPr>
          <w:rFonts w:ascii="Tahoma" w:hAnsi="Tahoma" w:cs="Tahoma"/>
          <w:b/>
          <w:szCs w:val="20"/>
        </w:rPr>
        <w:t xml:space="preserve"> </w:t>
      </w:r>
      <w:r w:rsidRPr="00131759">
        <w:rPr>
          <w:rFonts w:ascii="Tahoma" w:hAnsi="Tahoma" w:cs="Tahoma"/>
          <w:b/>
          <w:szCs w:val="20"/>
        </w:rPr>
        <w:t>ΤΗΣ</w:t>
      </w:r>
      <w:r w:rsidRPr="009D0D9F">
        <w:rPr>
          <w:rFonts w:ascii="Tahoma" w:hAnsi="Tahoma" w:cs="Tahoma"/>
          <w:b/>
          <w:szCs w:val="20"/>
        </w:rPr>
        <w:t xml:space="preserve"> 0</w:t>
      </w:r>
      <w:r w:rsidR="00552D3A" w:rsidRPr="009D0D9F">
        <w:rPr>
          <w:rFonts w:ascii="Tahoma" w:hAnsi="Tahoma" w:cs="Tahoma"/>
          <w:b/>
          <w:szCs w:val="20"/>
        </w:rPr>
        <w:t>2</w:t>
      </w:r>
      <w:r w:rsidRPr="009D0D9F">
        <w:rPr>
          <w:rFonts w:ascii="Tahoma" w:hAnsi="Tahoma" w:cs="Tahoma"/>
          <w:b/>
          <w:szCs w:val="20"/>
        </w:rPr>
        <w:t>/07/2015</w:t>
      </w:r>
    </w:p>
    <w:p w:rsidR="00454556" w:rsidRPr="009D0D9F" w:rsidRDefault="00454556" w:rsidP="00454556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8D647F" w:rsidRDefault="008D647F" w:rsidP="00454556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6F7262" w:rsidRPr="00131759" w:rsidRDefault="00454556" w:rsidP="00454556">
      <w:pPr>
        <w:spacing w:after="0" w:line="240" w:lineRule="auto"/>
        <w:jc w:val="both"/>
        <w:rPr>
          <w:rFonts w:ascii="Tahoma" w:hAnsi="Tahoma" w:cs="Tahoma"/>
          <w:b/>
          <w:szCs w:val="20"/>
        </w:rPr>
      </w:pPr>
      <w:r w:rsidRPr="00131759">
        <w:rPr>
          <w:rFonts w:ascii="Tahoma" w:hAnsi="Tahoma" w:cs="Tahoma"/>
          <w:b/>
          <w:szCs w:val="20"/>
          <w:lang w:val="en-GB"/>
        </w:rPr>
        <w:t>H</w:t>
      </w:r>
      <w:r w:rsidRPr="00131759">
        <w:rPr>
          <w:rFonts w:ascii="Tahoma" w:hAnsi="Tahoma" w:cs="Tahoma"/>
          <w:b/>
          <w:szCs w:val="20"/>
        </w:rPr>
        <w:t xml:space="preserve"> </w:t>
      </w:r>
      <w:r w:rsidRPr="00131759">
        <w:rPr>
          <w:rFonts w:ascii="Tahoma" w:hAnsi="Tahoma" w:cs="Tahoma"/>
          <w:b/>
          <w:szCs w:val="20"/>
          <w:lang w:val="en-GB"/>
        </w:rPr>
        <w:t>Attica</w:t>
      </w:r>
      <w:r w:rsidRPr="00131759">
        <w:rPr>
          <w:rFonts w:ascii="Tahoma" w:hAnsi="Tahoma" w:cs="Tahoma"/>
          <w:b/>
          <w:szCs w:val="20"/>
        </w:rPr>
        <w:t xml:space="preserve"> </w:t>
      </w:r>
      <w:r w:rsidRPr="00131759">
        <w:rPr>
          <w:rFonts w:ascii="Tahoma" w:hAnsi="Tahoma" w:cs="Tahoma"/>
          <w:b/>
          <w:szCs w:val="20"/>
          <w:lang w:val="en-GB"/>
        </w:rPr>
        <w:t>Bank</w:t>
      </w:r>
      <w:r w:rsidRPr="00131759">
        <w:rPr>
          <w:rFonts w:ascii="Tahoma" w:hAnsi="Tahoma" w:cs="Tahoma"/>
          <w:b/>
          <w:szCs w:val="20"/>
        </w:rPr>
        <w:t xml:space="preserve"> ενημερώνει </w:t>
      </w:r>
      <w:r w:rsidR="009D0D9F">
        <w:rPr>
          <w:rFonts w:ascii="Tahoma" w:hAnsi="Tahoma" w:cs="Tahoma"/>
          <w:b/>
          <w:szCs w:val="20"/>
        </w:rPr>
        <w:t>ότι για την καλύτερη εξυπηρέτηση των πελατών της</w:t>
      </w:r>
      <w:r w:rsidRPr="00131759">
        <w:rPr>
          <w:rFonts w:ascii="Tahoma" w:hAnsi="Tahoma" w:cs="Tahoma"/>
          <w:b/>
          <w:szCs w:val="20"/>
        </w:rPr>
        <w:t>, αύριο</w:t>
      </w:r>
      <w:r w:rsidR="00131759">
        <w:rPr>
          <w:rFonts w:ascii="Tahoma" w:hAnsi="Tahoma" w:cs="Tahoma"/>
          <w:b/>
          <w:szCs w:val="20"/>
        </w:rPr>
        <w:t>,</w:t>
      </w:r>
      <w:r w:rsidRPr="00131759">
        <w:rPr>
          <w:rFonts w:ascii="Tahoma" w:hAnsi="Tahoma" w:cs="Tahoma"/>
          <w:b/>
          <w:szCs w:val="20"/>
        </w:rPr>
        <w:t xml:space="preserve"> Παρασκευή 3 Ιουλίου 2015, θέτει στη διάθεσή τους 4 επιπλέον καταστήματα:</w:t>
      </w:r>
    </w:p>
    <w:p w:rsidR="00454556" w:rsidRPr="00454556" w:rsidRDefault="00454556" w:rsidP="00454556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4862"/>
        <w:gridCol w:w="1980"/>
      </w:tblGrid>
      <w:tr w:rsidR="00647EE5" w:rsidRPr="00001A2F" w:rsidTr="00647EE5">
        <w:trPr>
          <w:cantSplit/>
          <w:trHeight w:val="391"/>
          <w:tblHeader/>
        </w:trPr>
        <w:tc>
          <w:tcPr>
            <w:tcW w:w="2536" w:type="dxa"/>
            <w:shd w:val="clear" w:color="auto" w:fill="0F243E" w:themeFill="text2" w:themeFillShade="80"/>
            <w:vAlign w:val="center"/>
            <w:hideMark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  <w:t>ΚΑΤΑΣΤΗΜΑ</w:t>
            </w:r>
          </w:p>
        </w:tc>
        <w:tc>
          <w:tcPr>
            <w:tcW w:w="4862" w:type="dxa"/>
            <w:shd w:val="clear" w:color="auto" w:fill="0F243E" w:themeFill="text2" w:themeFillShade="80"/>
            <w:noWrap/>
            <w:vAlign w:val="center"/>
            <w:hideMark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  <w:t>ΔΙΕΥΘΥΝΣΗ ΚΑΤΑΣΤΗΜΑΤΟΣ</w:t>
            </w:r>
          </w:p>
        </w:tc>
        <w:tc>
          <w:tcPr>
            <w:tcW w:w="1980" w:type="dxa"/>
            <w:shd w:val="clear" w:color="auto" w:fill="0F243E" w:themeFill="text2" w:themeFillShade="80"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  <w:t>ΤΗΛΕΦΩΝΟ</w:t>
            </w:r>
          </w:p>
        </w:tc>
      </w:tr>
      <w:tr w:rsidR="00647EE5" w:rsidRPr="00001A2F" w:rsidTr="00647EE5">
        <w:trPr>
          <w:trHeight w:val="437"/>
        </w:trPr>
        <w:tc>
          <w:tcPr>
            <w:tcW w:w="9378" w:type="dxa"/>
            <w:gridSpan w:val="3"/>
            <w:shd w:val="clear" w:color="auto" w:fill="D9D9D9" w:themeFill="background1" w:themeFillShade="D9"/>
            <w:vAlign w:val="center"/>
          </w:tcPr>
          <w:p w:rsidR="00647EE5" w:rsidRPr="00647EE5" w:rsidRDefault="00647EE5" w:rsidP="004545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ΑΤΤΙΚΗ-ΠΕΙΡΑΙΑΣ</w:t>
            </w:r>
          </w:p>
        </w:tc>
      </w:tr>
      <w:tr w:rsidR="00647EE5" w:rsidRPr="00001A2F" w:rsidTr="00647EE5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  <w:hideMark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ΠΕΡΙΣΤΕΡΙ</w:t>
            </w:r>
          </w:p>
        </w:tc>
        <w:tc>
          <w:tcPr>
            <w:tcW w:w="4862" w:type="dxa"/>
            <w:shd w:val="clear" w:color="auto" w:fill="auto"/>
            <w:noWrap/>
            <w:vAlign w:val="center"/>
            <w:hideMark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hAnsi="Tahoma" w:cs="Tahoma"/>
                <w:color w:val="000000"/>
                <w:sz w:val="20"/>
                <w:szCs w:val="20"/>
              </w:rPr>
              <w:t>Θηβών 215 &amp; Ευκλείδη - Τ.Κ. 12134</w:t>
            </w:r>
            <w:bookmarkStart w:id="0" w:name="_GoBack"/>
            <w:bookmarkEnd w:id="0"/>
          </w:p>
        </w:tc>
        <w:tc>
          <w:tcPr>
            <w:tcW w:w="1980" w:type="dxa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210-5733405</w:t>
            </w:r>
          </w:p>
        </w:tc>
      </w:tr>
      <w:tr w:rsidR="00647EE5" w:rsidRPr="00001A2F" w:rsidTr="00647EE5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Ν. ΕΡΥΘΡΑΙΑ</w:t>
            </w:r>
          </w:p>
        </w:tc>
        <w:tc>
          <w:tcPr>
            <w:tcW w:w="4862" w:type="dxa"/>
            <w:shd w:val="clear" w:color="auto" w:fill="auto"/>
            <w:noWrap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hAnsi="Tahoma" w:cs="Tahoma"/>
                <w:color w:val="000000"/>
                <w:sz w:val="20"/>
                <w:szCs w:val="20"/>
              </w:rPr>
              <w:t>Χαριλάου Τρικούπη 138 - Τ.Κ. 14671</w:t>
            </w:r>
          </w:p>
        </w:tc>
        <w:tc>
          <w:tcPr>
            <w:tcW w:w="1980" w:type="dxa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210-8000270</w:t>
            </w:r>
          </w:p>
        </w:tc>
      </w:tr>
      <w:tr w:rsidR="00647EE5" w:rsidRPr="00001A2F" w:rsidTr="00647EE5">
        <w:trPr>
          <w:trHeight w:val="514"/>
        </w:trPr>
        <w:tc>
          <w:tcPr>
            <w:tcW w:w="9378" w:type="dxa"/>
            <w:gridSpan w:val="3"/>
            <w:shd w:val="clear" w:color="auto" w:fill="D9D9D9" w:themeFill="background1" w:themeFillShade="D9"/>
            <w:vAlign w:val="center"/>
          </w:tcPr>
          <w:p w:rsidR="00647EE5" w:rsidRPr="00647EE5" w:rsidRDefault="00647EE5" w:rsidP="004545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ΥΠΟΛΟΙΠΗ ΕΛΛΑΔΑ</w:t>
            </w:r>
          </w:p>
        </w:tc>
      </w:tr>
      <w:tr w:rsidR="00647EE5" w:rsidRPr="00001A2F" w:rsidTr="00647EE5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ΞΑΝΘΗ</w:t>
            </w:r>
          </w:p>
        </w:tc>
        <w:tc>
          <w:tcPr>
            <w:tcW w:w="4862" w:type="dxa"/>
            <w:shd w:val="clear" w:color="auto" w:fill="auto"/>
            <w:noWrap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hAnsi="Tahoma" w:cs="Tahoma"/>
                <w:color w:val="000000"/>
                <w:sz w:val="20"/>
                <w:szCs w:val="20"/>
              </w:rPr>
              <w:t>Πλατεία Βασιλέων Γεωργίου και Παύλου 10 &amp; Παναγή Τσαλδάρη - Τ.Κ. 67100</w:t>
            </w:r>
          </w:p>
        </w:tc>
        <w:tc>
          <w:tcPr>
            <w:tcW w:w="1980" w:type="dxa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25410-84000</w:t>
            </w:r>
          </w:p>
        </w:tc>
      </w:tr>
      <w:tr w:rsidR="00647EE5" w:rsidRPr="00001A2F" w:rsidTr="00647EE5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ΡΕΘΥΜΝΟ</w:t>
            </w:r>
          </w:p>
        </w:tc>
        <w:tc>
          <w:tcPr>
            <w:tcW w:w="4862" w:type="dxa"/>
            <w:shd w:val="clear" w:color="auto" w:fill="auto"/>
            <w:noWrap/>
            <w:vAlign w:val="center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647EE5">
              <w:rPr>
                <w:rFonts w:ascii="Tahoma" w:hAnsi="Tahoma" w:cs="Tahoma"/>
                <w:color w:val="000000"/>
                <w:sz w:val="20"/>
                <w:szCs w:val="20"/>
              </w:rPr>
              <w:t>Λ. Κουντουριώτη 127 - Τ.Κ. 74100</w:t>
            </w:r>
          </w:p>
        </w:tc>
        <w:tc>
          <w:tcPr>
            <w:tcW w:w="1980" w:type="dxa"/>
          </w:tcPr>
          <w:p w:rsidR="00647EE5" w:rsidRPr="00647EE5" w:rsidRDefault="00647EE5" w:rsidP="00454556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28310-21660</w:t>
            </w:r>
          </w:p>
        </w:tc>
      </w:tr>
    </w:tbl>
    <w:p w:rsidR="006F7262" w:rsidRDefault="006F7262" w:rsidP="00454556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454556" w:rsidRPr="00131759" w:rsidRDefault="00454556" w:rsidP="00454556">
      <w:pPr>
        <w:spacing w:after="0" w:line="240" w:lineRule="auto"/>
        <w:jc w:val="both"/>
        <w:rPr>
          <w:rFonts w:ascii="Tahoma" w:hAnsi="Tahoma" w:cs="Tahoma"/>
          <w:szCs w:val="20"/>
        </w:rPr>
      </w:pPr>
      <w:r w:rsidRPr="00131759">
        <w:rPr>
          <w:rFonts w:ascii="Tahoma" w:hAnsi="Tahoma" w:cs="Tahoma"/>
          <w:szCs w:val="20"/>
        </w:rPr>
        <w:t>Υπενθυμίζεται ότι τα καταστήματα της Attica Bank που λειτουργούν ήδη από 1/7/2015 είναι τα εξής:</w:t>
      </w:r>
    </w:p>
    <w:p w:rsidR="00454556" w:rsidRPr="00454556" w:rsidRDefault="00454556" w:rsidP="00454556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tbl>
      <w:tblPr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4850"/>
        <w:gridCol w:w="2021"/>
      </w:tblGrid>
      <w:tr w:rsidR="006F7262" w:rsidRPr="007D09E9" w:rsidTr="0016450B">
        <w:trPr>
          <w:cantSplit/>
          <w:trHeight w:val="391"/>
          <w:tblHeader/>
        </w:trPr>
        <w:tc>
          <w:tcPr>
            <w:tcW w:w="2536" w:type="dxa"/>
            <w:shd w:val="clear" w:color="auto" w:fill="0F243E" w:themeFill="text2" w:themeFillShade="80"/>
            <w:vAlign w:val="center"/>
            <w:hideMark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  <w:t>ΚΑΤΑΣΤΗΜΑ</w:t>
            </w:r>
          </w:p>
        </w:tc>
        <w:tc>
          <w:tcPr>
            <w:tcW w:w="4850" w:type="dxa"/>
            <w:shd w:val="clear" w:color="auto" w:fill="0F243E" w:themeFill="text2" w:themeFillShade="80"/>
            <w:noWrap/>
            <w:vAlign w:val="center"/>
            <w:hideMark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  <w:t>ΔΙΕΥΘΥΝΣΗ ΚΑΤΑΣΤΗΜΑΤΟΣ</w:t>
            </w:r>
          </w:p>
        </w:tc>
        <w:tc>
          <w:tcPr>
            <w:tcW w:w="2021" w:type="dxa"/>
            <w:shd w:val="clear" w:color="auto" w:fill="0F243E" w:themeFill="text2" w:themeFillShade="80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FFFFFF" w:themeColor="background1"/>
                <w:sz w:val="20"/>
                <w:szCs w:val="20"/>
                <w:lang w:eastAsia="el-GR"/>
              </w:rPr>
              <w:t>ΤΗΛΕΦΩΝΟ</w:t>
            </w:r>
          </w:p>
        </w:tc>
      </w:tr>
      <w:tr w:rsidR="006F7262" w:rsidRPr="007D09E9" w:rsidTr="0016450B">
        <w:trPr>
          <w:trHeight w:val="437"/>
        </w:trPr>
        <w:tc>
          <w:tcPr>
            <w:tcW w:w="9407" w:type="dxa"/>
            <w:gridSpan w:val="3"/>
            <w:shd w:val="clear" w:color="auto" w:fill="D9D9D9" w:themeFill="background1" w:themeFillShade="D9"/>
            <w:vAlign w:val="center"/>
          </w:tcPr>
          <w:p w:rsidR="006F7262" w:rsidRPr="007D09E9" w:rsidRDefault="006F7262" w:rsidP="004545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ΑΤΤΙΚΗ-ΠΕΙΡΑΙΑΣ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  <w:hideMark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en-GB" w:eastAsia="el-GR"/>
              </w:rPr>
              <w:t>KENT</w:t>
            </w: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ΡΙΚΟ ΚΑΤΑΣΤΗΜΑ ΑΘΗΝΩΝ</w:t>
            </w:r>
          </w:p>
        </w:tc>
        <w:tc>
          <w:tcPr>
            <w:tcW w:w="4850" w:type="dxa"/>
            <w:shd w:val="clear" w:color="auto" w:fill="auto"/>
            <w:noWrap/>
            <w:vAlign w:val="center"/>
            <w:hideMark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Ομήρου 23 - Τ.Κ. 10672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210-3669040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ΑΓΙΑ ΠΑΡΑΣΚΕΥΗ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Μεσογείων 392Α - Τ.Κ. 15341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210-6001600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en-GB"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 xml:space="preserve">ΠΕΙΡΑΙΑΣ 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Ηρ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. Πολυτεχνείου 40 &amp;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Σωτ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. Διός - Τ.Κ. 18535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210-4141750</w:t>
            </w:r>
          </w:p>
        </w:tc>
      </w:tr>
      <w:tr w:rsidR="006F7262" w:rsidRPr="007D09E9" w:rsidTr="0016450B">
        <w:trPr>
          <w:trHeight w:val="487"/>
        </w:trPr>
        <w:tc>
          <w:tcPr>
            <w:tcW w:w="9407" w:type="dxa"/>
            <w:gridSpan w:val="3"/>
            <w:shd w:val="clear" w:color="auto" w:fill="D9D9D9" w:themeFill="background1" w:themeFillShade="D9"/>
            <w:vAlign w:val="center"/>
          </w:tcPr>
          <w:p w:rsidR="006F7262" w:rsidRPr="007D09E9" w:rsidRDefault="006F7262" w:rsidP="004545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ΘΕΣΣΑΛΟΝΙΚΗ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ΚΕΝΤΡΙΚΟ ΚΑΤΑΣΤΗΜΑ ΘΕΣΣΑΛΟΝΙΚΗΣ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Λ. Σοφού 1 &amp; Δωδεκανήσου 25 - Τ.Κ. 54626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2310-385510</w:t>
            </w:r>
          </w:p>
        </w:tc>
      </w:tr>
      <w:tr w:rsidR="006F7262" w:rsidRPr="007D09E9" w:rsidTr="0016450B">
        <w:trPr>
          <w:trHeight w:val="514"/>
        </w:trPr>
        <w:tc>
          <w:tcPr>
            <w:tcW w:w="9407" w:type="dxa"/>
            <w:gridSpan w:val="3"/>
            <w:shd w:val="clear" w:color="auto" w:fill="D9D9D9" w:themeFill="background1" w:themeFillShade="D9"/>
            <w:vAlign w:val="center"/>
          </w:tcPr>
          <w:p w:rsidR="006F7262" w:rsidRPr="007D09E9" w:rsidRDefault="006F7262" w:rsidP="004545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ΥΠΟΛΟΙΠΗ ΕΛΛΑΔΑ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ΑΓΡΙΝΙΟ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Χαριλάου Τρικούπη 29 &amp; Μακρή - Τ.Κ. 30100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26410-23056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ΑΛΕΞΑΝΔΡΟΥΠΟΛΗ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Λ. Δημοκρατίας 139-141 &amp;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Τυρολόης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- Τ.Κ. 68100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25510-38874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ΒΕΡΟΙΑ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Βενιζέλου 21 &amp; Μεγάλου Αλεξάνδρου - Τ.Κ. 59100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23310-66824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ΒΟΛΟΣ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Δημητριάδος 227 - Τ.Κ.38221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24210-23384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ΓΙΑΝΝΙΤΣΑ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Ελ. Βενιζέλου 131 - Τ.Κ. 58100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23820-82763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ΔΡΑΜΑ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Εθνικής Άμυνας 47 &amp; Εφέδρων Αξιωματικών - Τ.Κ. 66100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25210-58450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ΗΡΑΚΛΕΙΟ ΚΡΗΤΗΣ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Εβανς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10 - Τ.Κ. 71201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2810-225918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ΙΩΑΝΝΙΝΑ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Πυρσινέλλα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7-9 - Τ.Κ. 45332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26510-65041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ΚΑΒΑΛΑ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Ομονοίας 96 &amp; Αρχελάου - Τ.Κ. 65403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2510-622500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lastRenderedPageBreak/>
              <w:t>ΚΑΛΑΜΑΤΑ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Σιδηροδρομικού Σταθμού &amp; Αντωνοπούλου 7 - Τ.Κ. 24100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27210-67040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ΚΑΤΕΡΙΝΗ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19ης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Μαίου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&amp; Ν.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Δίκα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- Τ.Κ. 60134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23510-49820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ΚΕΡΚΥΡΑ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Ριζοσπαστών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Βουλ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.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Ιον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. Βουλής &amp; Ιωάννη Πολυλά - Τ.Κ. 49100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26610-48201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ΚΟΖΑΝΗ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Τσόντζα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3-5 - Τ.Κ. 50100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24610-54000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ΚΟΜΟΤΗΝΗ*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Αγίου Γεωργίου 2 &amp; Πλατεία Ειρήνης - Τ.Κ. 69100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25310-27079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ΚΟΡΙΝΘΟΣ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Κολιάτσου 44 - Τ.Κ. 20100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27410-80904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ΛΑΜΙΑ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Πλ. Πάρκου - Τ.Κ. 35100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22310-45790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ΛΑΡΙΣΑ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Κύπρου 36 &amp; Ανδρούτσου - Τ.Κ. 41222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2410-537455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ΛΙΒΑΔΕΙΑ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Μπουφίδου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9 - Τ.Κ. 32100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22610-81992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ΠΑΤΡΑ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Πλατεία Βασιλέως Γεωργίου Α' 48 - Τ.Κ. 26221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2610-242980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ΠΥΡΓΟΣ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Πατρών 11 &amp; </w:t>
            </w: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Καστόρχης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- Τ.Κ. 27100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26210-36800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ΡΟΔΟΣ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Αβέρωφ &amp; Παλαμά 17-19 - Τ.Κ. 85100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22410-44560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ΣΕΡΡΕΣ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Μεραρχίας 27 - Τ.Κ. 62122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23210-51035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ΤΡΙΚΑΛΑ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28ης Οκτωβρίου 63-65 - Τ.Κ. 42100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24310-79250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ΧΑΛΚΙΔΑ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Ελευθερίου Βενιζέλου 43 Α - Τ.Κ. 34100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22210-63050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A67C64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ΧΑΝΙΑ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Κριάρη</w:t>
            </w:r>
            <w:proofErr w:type="spellEnd"/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 xml:space="preserve"> 31-33 - Τ.Κ. 73135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28210-88851</w:t>
            </w:r>
          </w:p>
        </w:tc>
      </w:tr>
      <w:tr w:rsidR="006F7262" w:rsidRPr="007D09E9" w:rsidTr="0016450B">
        <w:trPr>
          <w:trHeight w:val="288"/>
        </w:trPr>
        <w:tc>
          <w:tcPr>
            <w:tcW w:w="2536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el-GR"/>
              </w:rPr>
              <w:t>ΧΙΟΣ</w:t>
            </w:r>
          </w:p>
        </w:tc>
        <w:tc>
          <w:tcPr>
            <w:tcW w:w="4850" w:type="dxa"/>
            <w:shd w:val="clear" w:color="auto" w:fill="auto"/>
            <w:noWrap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l-GR"/>
              </w:rPr>
              <w:t>Απλωταριάς 62 - Τ.Κ. 82100</w:t>
            </w:r>
          </w:p>
        </w:tc>
        <w:tc>
          <w:tcPr>
            <w:tcW w:w="2021" w:type="dxa"/>
            <w:vAlign w:val="center"/>
          </w:tcPr>
          <w:p w:rsidR="006F7262" w:rsidRPr="007D09E9" w:rsidRDefault="006F7262" w:rsidP="004545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</w:pPr>
            <w:r w:rsidRPr="007D09E9">
              <w:rPr>
                <w:rFonts w:ascii="Tahoma" w:eastAsia="Times New Roman" w:hAnsi="Tahoma" w:cs="Tahoma"/>
                <w:color w:val="000000"/>
                <w:sz w:val="20"/>
                <w:szCs w:val="20"/>
                <w:lang w:val="en-US" w:eastAsia="el-GR"/>
              </w:rPr>
              <w:t>22710-84300</w:t>
            </w:r>
          </w:p>
        </w:tc>
      </w:tr>
    </w:tbl>
    <w:p w:rsidR="00552D3A" w:rsidRPr="006F7262" w:rsidRDefault="00552D3A" w:rsidP="00454556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552D3A" w:rsidRPr="00131759" w:rsidRDefault="00454556" w:rsidP="00454556">
      <w:p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>Όλα τα</w:t>
      </w:r>
      <w:r w:rsidR="00552D3A" w:rsidRPr="00131759">
        <w:rPr>
          <w:rFonts w:ascii="Tahoma" w:hAnsi="Tahoma" w:cs="Tahoma"/>
        </w:rPr>
        <w:t xml:space="preserve"> πα</w:t>
      </w:r>
      <w:r w:rsidRPr="00131759">
        <w:rPr>
          <w:rFonts w:ascii="Tahoma" w:hAnsi="Tahoma" w:cs="Tahoma"/>
        </w:rPr>
        <w:t>ραπάνω καταστήματα θα λειτουργήσου</w:t>
      </w:r>
      <w:r w:rsidR="00552D3A" w:rsidRPr="00131759">
        <w:rPr>
          <w:rFonts w:ascii="Tahoma" w:hAnsi="Tahoma" w:cs="Tahoma"/>
        </w:rPr>
        <w:t>ν την Παρασκευή 3/7/2015 από 08:00 έως 14:00.</w:t>
      </w:r>
    </w:p>
    <w:p w:rsidR="00454556" w:rsidRPr="00131759" w:rsidRDefault="00454556" w:rsidP="00454556">
      <w:pPr>
        <w:spacing w:after="0" w:line="240" w:lineRule="auto"/>
        <w:jc w:val="both"/>
        <w:rPr>
          <w:rFonts w:ascii="Tahoma" w:hAnsi="Tahoma" w:cs="Tahoma"/>
        </w:rPr>
      </w:pPr>
    </w:p>
    <w:p w:rsidR="00454556" w:rsidRPr="00131759" w:rsidRDefault="00454556" w:rsidP="00454556">
      <w:p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>Οι εργασίες που εκτελούνται μέσω των παραπάνω καταστημάτων είναι οι εξής:</w:t>
      </w:r>
    </w:p>
    <w:p w:rsidR="00454556" w:rsidRPr="00131759" w:rsidRDefault="00454556" w:rsidP="00454556">
      <w:pPr>
        <w:spacing w:after="0" w:line="240" w:lineRule="auto"/>
        <w:jc w:val="both"/>
        <w:rPr>
          <w:rFonts w:ascii="Tahoma" w:hAnsi="Tahoma" w:cs="Tahoma"/>
        </w:rPr>
      </w:pPr>
    </w:p>
    <w:p w:rsidR="00454556" w:rsidRPr="00131759" w:rsidRDefault="00454556" w:rsidP="004545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>Υποδοχή καταθέσεων κατά τα οριζόμενα στο άρθρο 1, παρ. στ) της Πράξης νομοθετικού περιεχομένου της 30.6.2015</w:t>
      </w:r>
    </w:p>
    <w:p w:rsidR="00454556" w:rsidRPr="00131759" w:rsidRDefault="00454556" w:rsidP="004545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 xml:space="preserve">Εκτέλεση πληρωμών σε λογαριασμούς καταθέσεων στο εσωτερικό στης χώρας κατά τα οριζόμενα στο άρθρο 1, παρ. </w:t>
      </w:r>
      <w:r w:rsidR="008D647F" w:rsidRPr="00131759">
        <w:rPr>
          <w:rFonts w:ascii="Tahoma" w:hAnsi="Tahoma" w:cs="Tahoma"/>
        </w:rPr>
        <w:t>η</w:t>
      </w:r>
      <w:r w:rsidRPr="00131759">
        <w:rPr>
          <w:rFonts w:ascii="Tahoma" w:hAnsi="Tahoma" w:cs="Tahoma"/>
        </w:rPr>
        <w:t>) της Πράξης νομοθετικού περιεχομένου της 30.6.2015</w:t>
      </w:r>
    </w:p>
    <w:p w:rsidR="008D647F" w:rsidRPr="00131759" w:rsidRDefault="008D647F" w:rsidP="004545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>Καταβολή συντάξεων του μηνός Ιουλίου κατά τα οριζόμενα στις σχετικές Πράξεις Νομοθετικού Περιεχομένου της 28.6.2015 και 30.6.2015</w:t>
      </w:r>
    </w:p>
    <w:p w:rsidR="008D647F" w:rsidRPr="00131759" w:rsidRDefault="008D647F" w:rsidP="004545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>Υποδοχή αιτημάτων έκδοσης νέων χρεωστικών και πιστωτικών καρτών κατά τα οριζόμενα στο άρθρο 1, παρ. ζ) της Πράξης νομοθετικού περιεχομένου της 30.6.2015.</w:t>
      </w:r>
    </w:p>
    <w:p w:rsidR="008D647F" w:rsidRPr="00131759" w:rsidRDefault="008D647F" w:rsidP="008D647F">
      <w:pPr>
        <w:spacing w:after="0" w:line="240" w:lineRule="auto"/>
        <w:jc w:val="both"/>
        <w:rPr>
          <w:rFonts w:ascii="Tahoma" w:hAnsi="Tahoma" w:cs="Tahoma"/>
        </w:rPr>
      </w:pPr>
    </w:p>
    <w:p w:rsidR="008D647F" w:rsidRPr="00131759" w:rsidRDefault="008D647F" w:rsidP="008D647F">
      <w:pPr>
        <w:spacing w:after="0" w:line="240" w:lineRule="auto"/>
        <w:jc w:val="both"/>
        <w:rPr>
          <w:rFonts w:ascii="Tahoma" w:hAnsi="Tahoma" w:cs="Tahoma"/>
        </w:rPr>
      </w:pPr>
      <w:r w:rsidRPr="00131759">
        <w:rPr>
          <w:rFonts w:ascii="Tahoma" w:hAnsi="Tahoma" w:cs="Tahoma"/>
        </w:rPr>
        <w:t>Σημειώνεται ότι και σήμερα η εξυπηρέτηση των πελατών της Τράπεζας που προσέρχονται στα ανοικτά καταστήματά της για τη διενέργεια των παραπάνω συναλλαγών συνεχίστηκε ομαλά.</w:t>
      </w:r>
    </w:p>
    <w:p w:rsidR="00131759" w:rsidRDefault="00131759" w:rsidP="008D647F">
      <w:pPr>
        <w:spacing w:after="0" w:line="240" w:lineRule="auto"/>
        <w:jc w:val="both"/>
        <w:rPr>
          <w:rFonts w:ascii="Tahoma" w:hAnsi="Tahoma" w:cs="Tahoma"/>
          <w:sz w:val="20"/>
        </w:rPr>
      </w:pPr>
    </w:p>
    <w:p w:rsidR="008D647F" w:rsidRDefault="008D647F" w:rsidP="008D647F">
      <w:pPr>
        <w:spacing w:after="0" w:line="240" w:lineRule="auto"/>
        <w:jc w:val="both"/>
        <w:rPr>
          <w:rFonts w:ascii="Tahoma" w:hAnsi="Tahoma" w:cs="Tahoma"/>
          <w:sz w:val="20"/>
        </w:rPr>
      </w:pPr>
    </w:p>
    <w:p w:rsidR="008D647F" w:rsidRPr="008D647F" w:rsidRDefault="008D647F" w:rsidP="004B1C48">
      <w:pPr>
        <w:spacing w:after="0" w:line="240" w:lineRule="auto"/>
        <w:jc w:val="center"/>
        <w:rPr>
          <w:rFonts w:ascii="Tahoma" w:hAnsi="Tahoma" w:cs="Tahoma"/>
          <w:b/>
          <w:sz w:val="20"/>
          <w:lang w:val="en-GB"/>
        </w:rPr>
      </w:pPr>
      <w:r w:rsidRPr="008D647F">
        <w:rPr>
          <w:rFonts w:ascii="Tahoma" w:hAnsi="Tahoma" w:cs="Tahoma"/>
          <w:b/>
          <w:sz w:val="20"/>
          <w:lang w:val="en-GB"/>
        </w:rPr>
        <w:t>ATTICA BANK</w:t>
      </w:r>
    </w:p>
    <w:p w:rsidR="008D647F" w:rsidRPr="008D647F" w:rsidRDefault="008D647F" w:rsidP="004B1C48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  <w:r w:rsidRPr="008D647F">
        <w:rPr>
          <w:rFonts w:ascii="Tahoma" w:hAnsi="Tahoma" w:cs="Tahoma"/>
          <w:b/>
          <w:sz w:val="20"/>
        </w:rPr>
        <w:t>ΑΝΩΝΥΜΗ ΤΡΑΠΕΖΙΚΗ ΕΤΑΙΡΕΙΑ</w:t>
      </w:r>
    </w:p>
    <w:p w:rsidR="008D647F" w:rsidRPr="008D647F" w:rsidRDefault="008D647F" w:rsidP="004B1C48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</w:p>
    <w:sectPr w:rsidR="008D647F" w:rsidRPr="008D6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B7A" w:rsidRDefault="00192B7A" w:rsidP="008D647F">
      <w:pPr>
        <w:spacing w:after="0" w:line="240" w:lineRule="auto"/>
      </w:pPr>
      <w:r>
        <w:separator/>
      </w:r>
    </w:p>
  </w:endnote>
  <w:endnote w:type="continuationSeparator" w:id="0">
    <w:p w:rsidR="00192B7A" w:rsidRDefault="00192B7A" w:rsidP="008D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B7A" w:rsidRDefault="00192B7A" w:rsidP="008D647F">
      <w:pPr>
        <w:spacing w:after="0" w:line="240" w:lineRule="auto"/>
      </w:pPr>
      <w:r>
        <w:separator/>
      </w:r>
    </w:p>
  </w:footnote>
  <w:footnote w:type="continuationSeparator" w:id="0">
    <w:p w:rsidR="00192B7A" w:rsidRDefault="00192B7A" w:rsidP="008D6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4D6"/>
    <w:multiLevelType w:val="hybridMultilevel"/>
    <w:tmpl w:val="85BAC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A2F"/>
    <w:rsid w:val="00001A2F"/>
    <w:rsid w:val="00131759"/>
    <w:rsid w:val="0016450B"/>
    <w:rsid w:val="00192B7A"/>
    <w:rsid w:val="003A5ACE"/>
    <w:rsid w:val="00454556"/>
    <w:rsid w:val="004B1C48"/>
    <w:rsid w:val="00552D3A"/>
    <w:rsid w:val="00565D6E"/>
    <w:rsid w:val="00625625"/>
    <w:rsid w:val="006278BA"/>
    <w:rsid w:val="00647EE5"/>
    <w:rsid w:val="00665B61"/>
    <w:rsid w:val="00693170"/>
    <w:rsid w:val="006B6070"/>
    <w:rsid w:val="006F7262"/>
    <w:rsid w:val="007D09E9"/>
    <w:rsid w:val="007D181F"/>
    <w:rsid w:val="008D647F"/>
    <w:rsid w:val="009A5D13"/>
    <w:rsid w:val="009D0D9F"/>
    <w:rsid w:val="00A24F3B"/>
    <w:rsid w:val="00A67C64"/>
    <w:rsid w:val="00A743DF"/>
    <w:rsid w:val="00B85DB0"/>
    <w:rsid w:val="00D1234F"/>
    <w:rsid w:val="00E219E0"/>
    <w:rsid w:val="00F92332"/>
    <w:rsid w:val="00FA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A2F"/>
    <w:rPr>
      <w:rFonts w:ascii="Arial" w:hAnsi="Arial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A2F"/>
    <w:pPr>
      <w:ind w:left="720"/>
      <w:contextualSpacing/>
    </w:pPr>
  </w:style>
  <w:style w:type="character" w:styleId="a4">
    <w:name w:val="Emphasis"/>
    <w:basedOn w:val="a0"/>
    <w:uiPriority w:val="20"/>
    <w:qFormat/>
    <w:rsid w:val="007D09E9"/>
    <w:rPr>
      <w:i/>
      <w:iCs/>
    </w:rPr>
  </w:style>
  <w:style w:type="character" w:styleId="-">
    <w:name w:val="Hyperlink"/>
    <w:basedOn w:val="a0"/>
    <w:uiPriority w:val="99"/>
    <w:semiHidden/>
    <w:unhideWhenUsed/>
    <w:rsid w:val="00565D6E"/>
    <w:rPr>
      <w:strike w:val="0"/>
      <w:dstrike w:val="0"/>
      <w:color w:val="000000"/>
      <w:u w:val="none"/>
      <w:effect w:val="none"/>
    </w:rPr>
  </w:style>
  <w:style w:type="paragraph" w:styleId="a5">
    <w:name w:val="Balloon Text"/>
    <w:basedOn w:val="a"/>
    <w:link w:val="Char"/>
    <w:uiPriority w:val="99"/>
    <w:semiHidden/>
    <w:unhideWhenUsed/>
    <w:rsid w:val="0045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454556"/>
    <w:rPr>
      <w:rFonts w:ascii="Tahoma" w:hAnsi="Tahoma" w:cs="Tahoma"/>
      <w:sz w:val="16"/>
      <w:szCs w:val="16"/>
      <w:lang w:val="el-GR"/>
    </w:rPr>
  </w:style>
  <w:style w:type="paragraph" w:styleId="a6">
    <w:name w:val="footer"/>
    <w:basedOn w:val="a"/>
    <w:link w:val="Char0"/>
    <w:uiPriority w:val="99"/>
    <w:unhideWhenUsed/>
    <w:rsid w:val="004545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454556"/>
    <w:rPr>
      <w:rFonts w:ascii="Arial" w:hAnsi="Arial"/>
      <w:lang w:val="el-GR"/>
    </w:rPr>
  </w:style>
  <w:style w:type="character" w:styleId="a7">
    <w:name w:val="page number"/>
    <w:basedOn w:val="a0"/>
    <w:uiPriority w:val="99"/>
    <w:semiHidden/>
    <w:unhideWhenUsed/>
    <w:rsid w:val="00454556"/>
  </w:style>
  <w:style w:type="paragraph" w:styleId="a8">
    <w:name w:val="header"/>
    <w:basedOn w:val="a"/>
    <w:link w:val="Char1"/>
    <w:uiPriority w:val="99"/>
    <w:unhideWhenUsed/>
    <w:rsid w:val="008D64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rsid w:val="008D647F"/>
    <w:rPr>
      <w:rFonts w:ascii="Arial" w:hAnsi="Arial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A2F"/>
    <w:rPr>
      <w:rFonts w:ascii="Arial" w:hAnsi="Arial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A2F"/>
    <w:pPr>
      <w:ind w:left="720"/>
      <w:contextualSpacing/>
    </w:pPr>
  </w:style>
  <w:style w:type="character" w:styleId="a4">
    <w:name w:val="Emphasis"/>
    <w:basedOn w:val="a0"/>
    <w:uiPriority w:val="20"/>
    <w:qFormat/>
    <w:rsid w:val="007D09E9"/>
    <w:rPr>
      <w:i/>
      <w:iCs/>
    </w:rPr>
  </w:style>
  <w:style w:type="character" w:styleId="-">
    <w:name w:val="Hyperlink"/>
    <w:basedOn w:val="a0"/>
    <w:uiPriority w:val="99"/>
    <w:semiHidden/>
    <w:unhideWhenUsed/>
    <w:rsid w:val="00565D6E"/>
    <w:rPr>
      <w:strike w:val="0"/>
      <w:dstrike w:val="0"/>
      <w:color w:val="000000"/>
      <w:u w:val="none"/>
      <w:effect w:val="none"/>
    </w:rPr>
  </w:style>
  <w:style w:type="paragraph" w:styleId="a5">
    <w:name w:val="Balloon Text"/>
    <w:basedOn w:val="a"/>
    <w:link w:val="Char"/>
    <w:uiPriority w:val="99"/>
    <w:semiHidden/>
    <w:unhideWhenUsed/>
    <w:rsid w:val="0045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454556"/>
    <w:rPr>
      <w:rFonts w:ascii="Tahoma" w:hAnsi="Tahoma" w:cs="Tahoma"/>
      <w:sz w:val="16"/>
      <w:szCs w:val="16"/>
      <w:lang w:val="el-GR"/>
    </w:rPr>
  </w:style>
  <w:style w:type="paragraph" w:styleId="a6">
    <w:name w:val="footer"/>
    <w:basedOn w:val="a"/>
    <w:link w:val="Char0"/>
    <w:uiPriority w:val="99"/>
    <w:unhideWhenUsed/>
    <w:rsid w:val="004545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454556"/>
    <w:rPr>
      <w:rFonts w:ascii="Arial" w:hAnsi="Arial"/>
      <w:lang w:val="el-GR"/>
    </w:rPr>
  </w:style>
  <w:style w:type="character" w:styleId="a7">
    <w:name w:val="page number"/>
    <w:basedOn w:val="a0"/>
    <w:uiPriority w:val="99"/>
    <w:semiHidden/>
    <w:unhideWhenUsed/>
    <w:rsid w:val="00454556"/>
  </w:style>
  <w:style w:type="paragraph" w:styleId="a8">
    <w:name w:val="header"/>
    <w:basedOn w:val="a"/>
    <w:link w:val="Char1"/>
    <w:uiPriority w:val="99"/>
    <w:unhideWhenUsed/>
    <w:rsid w:val="008D64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rsid w:val="008D647F"/>
    <w:rPr>
      <w:rFonts w:ascii="Arial" w:hAnsi="Arial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Nikolakopoulos, Ioannis</dc:creator>
  <cp:lastModifiedBy>Nikolakopoulos, Ioannis</cp:lastModifiedBy>
  <cp:revision>3</cp:revision>
  <dcterms:created xsi:type="dcterms:W3CDTF">2015-07-02T11:54:00Z</dcterms:created>
  <dcterms:modified xsi:type="dcterms:W3CDTF">2015-07-02T11:54:00Z</dcterms:modified>
</cp:coreProperties>
</file>