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sz w:val="22"/>
          <w:szCs w:val="22"/>
          <w:lang w:val="el-GR"/>
        </w:rPr>
        <w:t xml:space="preserve">Δομή και πρόγραμμα του </w:t>
      </w:r>
      <w:r>
        <w:rPr>
          <w:rFonts w:ascii="Arial" w:cs="Arial" w:hAnsi="Arial"/>
          <w:b/>
          <w:sz w:val="22"/>
          <w:szCs w:val="22"/>
        </w:rPr>
        <w:t>Vodafone</w:t>
      </w:r>
      <w:r>
        <w:rPr>
          <w:rFonts w:ascii="Arial" w:cs="Arial" w:hAnsi="Arial"/>
          <w:b/>
          <w:sz w:val="22"/>
          <w:szCs w:val="22"/>
          <w:lang w:val="el-GR"/>
        </w:rPr>
        <w:t xml:space="preserve"> 5</w:t>
      </w:r>
      <w:r>
        <w:rPr>
          <w:rFonts w:ascii="Arial" w:cs="Arial" w:hAnsi="Arial"/>
          <w:b/>
          <w:sz w:val="22"/>
          <w:szCs w:val="22"/>
        </w:rPr>
        <w:t>G</w:t>
      </w:r>
      <w:r>
        <w:rPr>
          <w:rFonts w:ascii="Arial" w:cs="Arial" w:hAnsi="Arial"/>
          <w:b/>
          <w:sz w:val="22"/>
          <w:szCs w:val="22"/>
          <w:lang w:val="el-GR"/>
        </w:rPr>
        <w:t xml:space="preserve"> </w:t>
      </w:r>
      <w:r>
        <w:rPr>
          <w:rFonts w:ascii="Arial" w:cs="Arial" w:hAnsi="Arial"/>
          <w:b/>
          <w:sz w:val="22"/>
          <w:szCs w:val="22"/>
        </w:rPr>
        <w:t>ESL</w:t>
      </w:r>
      <w:r>
        <w:rPr>
          <w:rFonts w:ascii="Arial" w:cs="Arial" w:hAnsi="Arial"/>
          <w:b/>
          <w:sz w:val="22"/>
          <w:szCs w:val="22"/>
          <w:lang w:val="el-GR"/>
        </w:rPr>
        <w:t xml:space="preserve"> </w:t>
      </w:r>
      <w:r>
        <w:rPr>
          <w:rFonts w:ascii="Arial" w:cs="Arial" w:hAnsi="Arial"/>
          <w:b/>
          <w:sz w:val="22"/>
          <w:szCs w:val="22"/>
        </w:rPr>
        <w:t>Mobile</w:t>
      </w:r>
      <w:r>
        <w:rPr>
          <w:rFonts w:ascii="Arial" w:cs="Arial" w:hAnsi="Arial"/>
          <w:b/>
          <w:sz w:val="22"/>
          <w:szCs w:val="22"/>
          <w:lang w:val="el-GR"/>
        </w:rPr>
        <w:t xml:space="preserve"> </w:t>
      </w:r>
      <w:r>
        <w:rPr>
          <w:rFonts w:ascii="Arial" w:cs="Arial" w:hAnsi="Arial"/>
          <w:b/>
          <w:sz w:val="22"/>
          <w:szCs w:val="22"/>
        </w:rPr>
        <w:t>Open</w:t>
      </w:r>
      <w:r>
        <w:rPr>
          <w:rFonts w:ascii="Arial" w:cs="Arial" w:hAnsi="Arial"/>
          <w:b/>
          <w:sz w:val="22"/>
          <w:szCs w:val="22"/>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 xml:space="preserve">Στο </w:t>
      </w:r>
      <w:r>
        <w:rPr>
          <w:rFonts w:ascii="Arial" w:cs="Arial" w:hAnsi="Arial"/>
          <w:sz w:val="22"/>
          <w:szCs w:val="22"/>
        </w:rPr>
        <w:t>Vodafone</w:t>
      </w:r>
      <w:r>
        <w:rPr>
          <w:rFonts w:ascii="Arial" w:cs="Arial" w:hAnsi="Arial"/>
          <w:sz w:val="22"/>
          <w:szCs w:val="22"/>
          <w:lang w:val="el-GR"/>
        </w:rPr>
        <w:t xml:space="preserve"> 5</w:t>
      </w:r>
      <w:r>
        <w:rPr>
          <w:rFonts w:ascii="Arial" w:cs="Arial" w:hAnsi="Arial"/>
          <w:sz w:val="22"/>
          <w:szCs w:val="22"/>
        </w:rPr>
        <w:t>G</w:t>
      </w:r>
      <w:r>
        <w:rPr>
          <w:rFonts w:ascii="Arial" w:cs="Arial" w:hAnsi="Arial"/>
          <w:sz w:val="22"/>
          <w:szCs w:val="22"/>
          <w:lang w:val="el-GR"/>
        </w:rPr>
        <w:t xml:space="preserve"> </w:t>
      </w:r>
      <w:r>
        <w:rPr>
          <w:rFonts w:ascii="Arial" w:cs="Arial" w:hAnsi="Arial"/>
          <w:sz w:val="22"/>
          <w:szCs w:val="22"/>
        </w:rPr>
        <w:t>ESL</w:t>
      </w:r>
      <w:r>
        <w:rPr>
          <w:rFonts w:ascii="Arial" w:cs="Arial" w:hAnsi="Arial"/>
          <w:sz w:val="22"/>
          <w:szCs w:val="22"/>
          <w:lang w:val="el-GR"/>
        </w:rPr>
        <w:t xml:space="preserve"> </w:t>
      </w:r>
      <w:r>
        <w:rPr>
          <w:rFonts w:ascii="Arial" w:cs="Arial" w:hAnsi="Arial"/>
          <w:sz w:val="22"/>
          <w:szCs w:val="22"/>
        </w:rPr>
        <w:t>Mobile</w:t>
      </w:r>
      <w:r>
        <w:rPr>
          <w:rFonts w:ascii="Arial" w:cs="Arial" w:hAnsi="Arial"/>
          <w:sz w:val="22"/>
          <w:szCs w:val="22"/>
          <w:lang w:val="el-GR"/>
        </w:rPr>
        <w:t xml:space="preserve"> </w:t>
      </w:r>
      <w:r>
        <w:rPr>
          <w:rFonts w:ascii="Arial" w:cs="Arial" w:hAnsi="Arial"/>
          <w:sz w:val="22"/>
          <w:szCs w:val="22"/>
        </w:rPr>
        <w:t>Open</w:t>
      </w:r>
      <w:r>
        <w:rPr>
          <w:rFonts w:ascii="Arial" w:cs="Arial" w:hAnsi="Arial"/>
          <w:sz w:val="22"/>
          <w:szCs w:val="22"/>
          <w:lang w:val="el-GR"/>
        </w:rPr>
        <w:t xml:space="preserve"> μπορούν να συμμετάσχουν παίκτες από την Αλβανία, την Τσεχία, την Αίγυπτο, τη Γερμανία, την Ελλάδα, την Ουγγαρία, την Ινδία, την Ιρλανδία, την Ιταλία, τη Μάλτα, την Ολλανδία, την Πορτογαλία, το Κατάρ, τη Ρουμανία, την Ισπανία, την Τουρκία και το Ηνωμένο Βασίλειο. </w:t>
      </w:r>
    </w:p>
    <w:p>
      <w:pPr>
        <w:pStyle w:val="style0"/>
        <w:jc w:val="both"/>
      </w:pPr>
      <w:r>
        <w:rPr>
          <w:rFonts w:ascii="Arial" w:cs="Arial" w:hAnsi="Arial"/>
          <w:sz w:val="22"/>
          <w:szCs w:val="22"/>
          <w:lang w:val="el-GR"/>
        </w:rPr>
      </w:r>
    </w:p>
    <w:p>
      <w:pPr>
        <w:pStyle w:val="style0"/>
      </w:pPr>
      <w:r>
        <w:rPr>
          <w:rFonts w:ascii="Arial" w:cs="Arial" w:hAnsi="Arial"/>
          <w:sz w:val="22"/>
          <w:szCs w:val="22"/>
          <w:u w:val="single"/>
        </w:rPr>
        <w:t>Online</w:t>
      </w:r>
      <w:r>
        <w:rPr>
          <w:rFonts w:ascii="Arial" w:cs="Arial" w:hAnsi="Arial"/>
          <w:sz w:val="22"/>
          <w:szCs w:val="22"/>
          <w:u w:val="single"/>
          <w:lang w:val="el-GR"/>
        </w:rPr>
        <w:t xml:space="preserve"> προκριματικοί αγώνες για το παιχνίδι</w:t>
      </w:r>
      <w:r>
        <w:rPr>
          <w:rFonts w:ascii="Arial" w:cs="Arial" w:hAnsi="Arial"/>
          <w:i/>
          <w:sz w:val="22"/>
          <w:szCs w:val="22"/>
          <w:u w:val="single"/>
          <w:lang w:val="el-GR"/>
        </w:rPr>
        <w:t xml:space="preserve"> </w:t>
      </w:r>
      <w:r>
        <w:rPr>
          <w:rFonts w:ascii="Arial" w:cs="Arial" w:hAnsi="Arial"/>
          <w:i/>
          <w:sz w:val="22"/>
          <w:szCs w:val="22"/>
          <w:u w:val="single"/>
        </w:rPr>
        <w:t>Asphalt</w:t>
      </w:r>
      <w:r>
        <w:rPr>
          <w:rFonts w:ascii="Arial" w:cs="Arial" w:hAnsi="Arial"/>
          <w:i/>
          <w:sz w:val="22"/>
          <w:szCs w:val="22"/>
          <w:u w:val="single"/>
          <w:lang w:val="el-GR"/>
        </w:rPr>
        <w:t xml:space="preserve"> 9</w:t>
      </w:r>
      <w:r>
        <w:rPr>
          <w:rFonts w:ascii="Arial" w:cs="Arial" w:hAnsi="Arial"/>
          <w:sz w:val="22"/>
          <w:szCs w:val="22"/>
          <w:u w:val="single"/>
          <w:lang w:val="el-GR"/>
        </w:rPr>
        <w:t xml:space="preserve">: </w:t>
      </w:r>
      <w:r>
        <w:rPr>
          <w:rFonts w:ascii="Arial" w:cs="Arial" w:hAnsi="Arial"/>
          <w:i/>
          <w:sz w:val="22"/>
          <w:szCs w:val="22"/>
          <w:u w:val="single"/>
        </w:rPr>
        <w:t>Legends</w:t>
      </w:r>
      <w:r>
        <w:rPr>
          <w:rFonts w:ascii="Arial" w:cs="Arial" w:hAnsi="Arial"/>
          <w:sz w:val="22"/>
          <w:szCs w:val="22"/>
          <w:u w:val="single"/>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 xml:space="preserve">Οι </w:t>
      </w:r>
      <w:r>
        <w:rPr>
          <w:rFonts w:ascii="Arial" w:cs="Arial" w:hAnsi="Arial"/>
          <w:sz w:val="22"/>
          <w:szCs w:val="22"/>
        </w:rPr>
        <w:t>online</w:t>
      </w:r>
      <w:r>
        <w:rPr>
          <w:rFonts w:ascii="Arial" w:cs="Arial" w:hAnsi="Arial"/>
          <w:sz w:val="22"/>
          <w:szCs w:val="22"/>
          <w:lang w:val="el-GR"/>
        </w:rPr>
        <w:t xml:space="preserve"> προκριματικοί αγώνες για το </w:t>
      </w:r>
      <w:r>
        <w:rPr>
          <w:rFonts w:ascii="Arial" w:cs="Arial" w:hAnsi="Arial"/>
          <w:i/>
          <w:sz w:val="22"/>
          <w:szCs w:val="22"/>
        </w:rPr>
        <w:t>Asphalt</w:t>
      </w:r>
      <w:r>
        <w:rPr>
          <w:rFonts w:ascii="Arial" w:cs="Arial" w:hAnsi="Arial"/>
          <w:i/>
          <w:sz w:val="22"/>
          <w:szCs w:val="22"/>
          <w:lang w:val="el-GR"/>
        </w:rPr>
        <w:t xml:space="preserve"> 9: </w:t>
      </w:r>
      <w:r>
        <w:rPr>
          <w:rFonts w:ascii="Arial" w:cs="Arial" w:hAnsi="Arial"/>
          <w:i/>
          <w:sz w:val="22"/>
          <w:szCs w:val="22"/>
        </w:rPr>
        <w:t>Legends</w:t>
      </w:r>
      <w:r>
        <w:rPr>
          <w:rFonts w:ascii="Arial" w:cs="Arial" w:hAnsi="Arial"/>
          <w:i/>
          <w:sz w:val="22"/>
          <w:szCs w:val="22"/>
          <w:lang w:val="el-GR"/>
        </w:rPr>
        <w:t xml:space="preserve"> </w:t>
      </w:r>
      <w:r>
        <w:rPr>
          <w:rFonts w:ascii="Arial" w:cs="Arial" w:hAnsi="Arial"/>
          <w:sz w:val="22"/>
          <w:szCs w:val="22"/>
          <w:lang w:val="el-GR"/>
        </w:rPr>
        <w:t>θα διεξαχθούν σε μια σειρά οκτώ ξεχωριστών εβδομαδιαίων τουρνουά που είναι προγραμματισμένοι από τις 10</w:t>
      </w:r>
      <w:bookmarkStart w:id="0" w:name="_GoBack"/>
      <w:bookmarkEnd w:id="0"/>
      <w:r>
        <w:rPr>
          <w:rFonts w:ascii="Arial" w:cs="Arial" w:hAnsi="Arial"/>
          <w:sz w:val="22"/>
          <w:szCs w:val="22"/>
          <w:lang w:val="el-GR"/>
        </w:rPr>
        <w:t xml:space="preserve"> Ιουνίου έως την 1</w:t>
      </w:r>
      <w:r>
        <w:rPr>
          <w:rFonts w:ascii="Arial" w:cs="Arial" w:hAnsi="Arial"/>
          <w:sz w:val="22"/>
          <w:szCs w:val="22"/>
          <w:vertAlign w:val="superscript"/>
          <w:lang w:val="el-GR"/>
        </w:rPr>
        <w:t>η</w:t>
      </w:r>
      <w:r>
        <w:rPr>
          <w:rFonts w:ascii="Arial" w:cs="Arial" w:hAnsi="Arial"/>
          <w:sz w:val="22"/>
          <w:szCs w:val="22"/>
          <w:lang w:val="el-GR"/>
        </w:rPr>
        <w:t xml:space="preserve"> Σεπτεμβρίου 2019. Η διαδικασία πρόκρισης θα βασίζεται στις «νίκες με τους ταχύτερους χρόνους», με τέσσερις προκριματικές δοκιμασίες για παίκτες που χρησιμοποιούν είτε συσκευές </w:t>
      </w:r>
      <w:r>
        <w:rPr>
          <w:rFonts w:ascii="Arial" w:cs="Arial" w:hAnsi="Arial"/>
          <w:sz w:val="22"/>
          <w:szCs w:val="22"/>
        </w:rPr>
        <w:t>iOS</w:t>
      </w:r>
      <w:r>
        <w:rPr>
          <w:rFonts w:ascii="Arial" w:cs="Arial" w:hAnsi="Arial"/>
          <w:sz w:val="22"/>
          <w:szCs w:val="22"/>
          <w:lang w:val="el-GR"/>
        </w:rPr>
        <w:t xml:space="preserve"> ή </w:t>
      </w:r>
      <w:r>
        <w:rPr>
          <w:rFonts w:ascii="Arial" w:cs="Arial" w:hAnsi="Arial"/>
          <w:sz w:val="22"/>
          <w:szCs w:val="22"/>
        </w:rPr>
        <w:t>Android</w:t>
      </w:r>
      <w:r>
        <w:rPr>
          <w:rFonts w:ascii="Arial" w:cs="Arial" w:hAnsi="Arial"/>
          <w:sz w:val="22"/>
          <w:szCs w:val="22"/>
          <w:lang w:val="el-GR"/>
        </w:rPr>
        <w:t xml:space="preserve">. Οι καλύτεροι παίκτες από κάθε εβδομαδιαία δοκιμασία θα συμμετάσχουν στον Μεγάλο Τελικό που θα διεξαχθεί κατά την Εβδομάδα Παιχνιδιών του Μιλάνου στις 28 Σεπτεμβρίου 2019.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 xml:space="preserve">Ημερομηνίες διαδικτυακών προκριματικών του </w:t>
      </w:r>
      <w:r>
        <w:rPr>
          <w:rFonts w:ascii="Arial" w:cs="Arial" w:hAnsi="Arial"/>
          <w:i/>
          <w:sz w:val="22"/>
          <w:szCs w:val="22"/>
        </w:rPr>
        <w:t>Asphalt</w:t>
      </w:r>
      <w:r>
        <w:rPr>
          <w:rFonts w:ascii="Arial" w:cs="Arial" w:hAnsi="Arial"/>
          <w:i/>
          <w:sz w:val="22"/>
          <w:szCs w:val="22"/>
          <w:lang w:val="el-GR"/>
        </w:rPr>
        <w:t xml:space="preserve"> 9: </w:t>
      </w:r>
      <w:r>
        <w:rPr>
          <w:rFonts w:ascii="Arial" w:cs="Arial" w:hAnsi="Arial"/>
          <w:i/>
          <w:sz w:val="22"/>
          <w:szCs w:val="22"/>
        </w:rPr>
        <w:t>Legends</w:t>
      </w:r>
      <w:r>
        <w:rPr>
          <w:rFonts w:ascii="Arial" w:cs="Arial" w:hAnsi="Arial"/>
          <w:sz w:val="22"/>
          <w:szCs w:val="22"/>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3 – 9 Ιουνίου 2019</w:t>
        <w:tab/>
        <w:tab/>
        <w:tab/>
        <w:tab/>
        <w:t xml:space="preserve">Τουρνουά 1 – </w:t>
      </w:r>
      <w:r>
        <w:rPr>
          <w:rFonts w:ascii="Arial" w:cs="Arial" w:hAnsi="Arial"/>
          <w:sz w:val="22"/>
          <w:szCs w:val="22"/>
        </w:rPr>
        <w:t>iOS</w:t>
      </w:r>
      <w:r>
        <w:rPr>
          <w:rFonts w:ascii="Arial" w:cs="Arial" w:hAnsi="Arial"/>
          <w:sz w:val="22"/>
          <w:szCs w:val="22"/>
          <w:lang w:val="el-GR"/>
        </w:rPr>
        <w:t xml:space="preserve"> </w:t>
      </w:r>
    </w:p>
    <w:p>
      <w:pPr>
        <w:pStyle w:val="style0"/>
        <w:jc w:val="both"/>
      </w:pPr>
      <w:r>
        <w:rPr>
          <w:rFonts w:ascii="Arial" w:cs="Arial" w:hAnsi="Arial"/>
          <w:sz w:val="22"/>
          <w:szCs w:val="22"/>
          <w:lang w:val="el-GR"/>
        </w:rPr>
        <w:t>24 – 30 Ιουνίου 2019</w:t>
        <w:tab/>
        <w:tab/>
        <w:tab/>
        <w:tab/>
        <w:t xml:space="preserve">Τουρνουά 2 – </w:t>
      </w:r>
      <w:r>
        <w:rPr>
          <w:rFonts w:ascii="Arial" w:cs="Arial" w:hAnsi="Arial"/>
          <w:sz w:val="22"/>
          <w:szCs w:val="22"/>
        </w:rPr>
        <w:t>Android</w:t>
      </w:r>
      <w:r>
        <w:rPr>
          <w:rFonts w:ascii="Arial" w:cs="Arial" w:hAnsi="Arial"/>
          <w:sz w:val="22"/>
          <w:szCs w:val="22"/>
          <w:lang w:val="el-GR"/>
        </w:rPr>
        <w:t xml:space="preserve"> </w:t>
      </w:r>
    </w:p>
    <w:p>
      <w:pPr>
        <w:pStyle w:val="style0"/>
        <w:jc w:val="both"/>
      </w:pPr>
      <w:r>
        <w:rPr>
          <w:rFonts w:ascii="Arial" w:cs="Arial" w:hAnsi="Arial"/>
          <w:sz w:val="22"/>
          <w:szCs w:val="22"/>
          <w:lang w:val="el-GR"/>
        </w:rPr>
        <w:t>8 – 14 Ιουλίου 2019</w:t>
        <w:tab/>
        <w:tab/>
        <w:tab/>
        <w:tab/>
        <w:t xml:space="preserve">Τουρνουά 3 – </w:t>
      </w:r>
      <w:r>
        <w:rPr>
          <w:rFonts w:ascii="Arial" w:cs="Arial" w:hAnsi="Arial"/>
          <w:sz w:val="22"/>
          <w:szCs w:val="22"/>
        </w:rPr>
        <w:t>iOS</w:t>
      </w:r>
      <w:r>
        <w:rPr>
          <w:rFonts w:ascii="Arial" w:cs="Arial" w:hAnsi="Arial"/>
          <w:sz w:val="22"/>
          <w:szCs w:val="22"/>
          <w:lang w:val="el-GR"/>
        </w:rPr>
        <w:t xml:space="preserve"> </w:t>
      </w:r>
    </w:p>
    <w:p>
      <w:pPr>
        <w:pStyle w:val="style0"/>
        <w:jc w:val="both"/>
      </w:pPr>
      <w:r>
        <w:rPr>
          <w:rFonts w:ascii="Arial" w:cs="Arial" w:hAnsi="Arial"/>
          <w:sz w:val="22"/>
          <w:szCs w:val="22"/>
          <w:lang w:val="el-GR"/>
        </w:rPr>
        <w:t>22 – 28 Ιουλίου 2019</w:t>
        <w:tab/>
        <w:tab/>
        <w:tab/>
        <w:tab/>
        <w:t xml:space="preserve">Τουρνουά 4 – </w:t>
      </w:r>
      <w:r>
        <w:rPr>
          <w:rFonts w:ascii="Arial" w:cs="Arial" w:hAnsi="Arial"/>
          <w:sz w:val="22"/>
          <w:szCs w:val="22"/>
        </w:rPr>
        <w:t>Android</w:t>
      </w:r>
      <w:r>
        <w:rPr>
          <w:rFonts w:ascii="Arial" w:cs="Arial" w:hAnsi="Arial"/>
          <w:sz w:val="22"/>
          <w:szCs w:val="22"/>
          <w:lang w:val="el-GR"/>
        </w:rPr>
        <w:t xml:space="preserve"> </w:t>
      </w:r>
    </w:p>
    <w:p>
      <w:pPr>
        <w:pStyle w:val="style0"/>
        <w:jc w:val="both"/>
      </w:pPr>
      <w:r>
        <w:rPr>
          <w:rFonts w:ascii="Arial" w:cs="Arial" w:hAnsi="Arial"/>
          <w:sz w:val="22"/>
          <w:szCs w:val="22"/>
          <w:lang w:val="el-GR"/>
        </w:rPr>
        <w:t>29 Ιουλίου – 4 Αυγούστου 2019</w:t>
        <w:tab/>
        <w:tab/>
        <w:t xml:space="preserve">Τουρνουά 5 – </w:t>
      </w:r>
      <w:r>
        <w:rPr>
          <w:rFonts w:ascii="Arial" w:cs="Arial" w:hAnsi="Arial"/>
          <w:sz w:val="22"/>
          <w:szCs w:val="22"/>
        </w:rPr>
        <w:t>iOS</w:t>
      </w:r>
      <w:r>
        <w:rPr>
          <w:rFonts w:ascii="Arial" w:cs="Arial" w:hAnsi="Arial"/>
          <w:sz w:val="22"/>
          <w:szCs w:val="22"/>
          <w:lang w:val="el-GR"/>
        </w:rPr>
        <w:t xml:space="preserve"> </w:t>
      </w:r>
    </w:p>
    <w:p>
      <w:pPr>
        <w:pStyle w:val="style0"/>
        <w:jc w:val="both"/>
      </w:pPr>
      <w:r>
        <w:rPr>
          <w:rFonts w:ascii="Arial" w:cs="Arial" w:hAnsi="Arial"/>
          <w:sz w:val="22"/>
          <w:szCs w:val="22"/>
          <w:lang w:val="el-GR"/>
        </w:rPr>
        <w:t>5 – 11 Αυγούστου 2019</w:t>
        <w:tab/>
        <w:tab/>
        <w:tab/>
        <w:t xml:space="preserve">Τουρνουά 6 – </w:t>
      </w:r>
      <w:r>
        <w:rPr>
          <w:rFonts w:ascii="Arial" w:cs="Arial" w:hAnsi="Arial"/>
          <w:sz w:val="22"/>
          <w:szCs w:val="22"/>
        </w:rPr>
        <w:t>Android</w:t>
      </w:r>
      <w:r>
        <w:rPr>
          <w:rFonts w:ascii="Arial" w:cs="Arial" w:hAnsi="Arial"/>
          <w:sz w:val="22"/>
          <w:szCs w:val="22"/>
          <w:lang w:val="el-GR"/>
        </w:rPr>
        <w:t xml:space="preserve"> </w:t>
      </w:r>
    </w:p>
    <w:p>
      <w:pPr>
        <w:pStyle w:val="style0"/>
        <w:jc w:val="both"/>
      </w:pPr>
      <w:r>
        <w:rPr>
          <w:rFonts w:ascii="Arial" w:cs="Arial" w:hAnsi="Arial"/>
          <w:sz w:val="22"/>
          <w:szCs w:val="22"/>
          <w:lang w:val="el-GR"/>
        </w:rPr>
        <w:t>12 – 18 Αυγούστου 2019</w:t>
        <w:tab/>
        <w:tab/>
        <w:tab/>
        <w:t xml:space="preserve">Τουρνουά 7 – </w:t>
      </w:r>
      <w:r>
        <w:rPr>
          <w:rFonts w:ascii="Arial" w:cs="Arial" w:hAnsi="Arial"/>
          <w:sz w:val="22"/>
          <w:szCs w:val="22"/>
        </w:rPr>
        <w:t>iOS</w:t>
      </w:r>
      <w:r>
        <w:rPr>
          <w:rFonts w:ascii="Arial" w:cs="Arial" w:hAnsi="Arial"/>
          <w:sz w:val="22"/>
          <w:szCs w:val="22"/>
          <w:lang w:val="el-GR"/>
        </w:rPr>
        <w:t xml:space="preserve"> </w:t>
      </w:r>
    </w:p>
    <w:p>
      <w:pPr>
        <w:pStyle w:val="style0"/>
        <w:jc w:val="both"/>
      </w:pPr>
      <w:r>
        <w:rPr>
          <w:rFonts w:ascii="Arial" w:cs="Arial" w:hAnsi="Arial"/>
          <w:sz w:val="22"/>
          <w:szCs w:val="22"/>
          <w:lang w:val="el-GR"/>
        </w:rPr>
        <w:t>26 Αυγούστου – 1 Σεπτεμβρίου 2019</w:t>
        <w:tab/>
        <w:t xml:space="preserve">Τουρνουά 8 – </w:t>
      </w:r>
      <w:r>
        <w:rPr>
          <w:rFonts w:ascii="Arial" w:cs="Arial" w:hAnsi="Arial"/>
          <w:sz w:val="22"/>
          <w:szCs w:val="22"/>
        </w:rPr>
        <w:t>Android</w:t>
      </w:r>
      <w:r>
        <w:rPr>
          <w:rFonts w:ascii="Arial" w:cs="Arial" w:hAnsi="Arial"/>
          <w:sz w:val="22"/>
          <w:szCs w:val="22"/>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28 Σεπτεμβρίου 2019</w:t>
        <w:tab/>
        <w:t xml:space="preserve">ΜΕΓΑΛΟΣ ΤΕΛΙΚΟΣ – Εβδομάδα Παιχνιδιών Μιλάνου – συσκευές </w:t>
      </w:r>
      <w:r>
        <w:rPr>
          <w:rFonts w:ascii="Arial" w:cs="Arial" w:hAnsi="Arial"/>
          <w:sz w:val="22"/>
          <w:szCs w:val="22"/>
        </w:rPr>
        <w:t>Android</w:t>
      </w:r>
      <w:r>
        <w:rPr>
          <w:rFonts w:ascii="Arial" w:cs="Arial" w:hAnsi="Arial"/>
          <w:sz w:val="22"/>
          <w:szCs w:val="22"/>
          <w:lang w:val="el-GR"/>
        </w:rPr>
        <w:t xml:space="preserve"> 5</w:t>
      </w:r>
      <w:r>
        <w:rPr>
          <w:rFonts w:ascii="Arial" w:cs="Arial" w:hAnsi="Arial"/>
          <w:sz w:val="22"/>
          <w:szCs w:val="22"/>
        </w:rPr>
        <w:t>G</w:t>
      </w:r>
    </w:p>
    <w:p>
      <w:pPr>
        <w:pStyle w:val="style0"/>
        <w:jc w:val="both"/>
      </w:pPr>
      <w:r>
        <w:rPr>
          <w:rFonts w:ascii="Arial" w:cs="Arial" w:hAnsi="Arial"/>
          <w:sz w:val="22"/>
          <w:szCs w:val="22"/>
          <w:lang w:val="el-GR"/>
        </w:rPr>
      </w:r>
    </w:p>
    <w:p>
      <w:pPr>
        <w:pStyle w:val="style0"/>
        <w:jc w:val="both"/>
      </w:pPr>
      <w:r>
        <w:rPr>
          <w:rFonts w:ascii="Arial" w:cs="Arial" w:hAnsi="Arial"/>
          <w:sz w:val="22"/>
          <w:szCs w:val="22"/>
          <w:u w:val="single"/>
          <w:lang w:val="el-GR"/>
        </w:rPr>
        <w:t xml:space="preserve">Ζωντανοί Προκριματικοί </w:t>
      </w:r>
      <w:r>
        <w:rPr>
          <w:rFonts w:ascii="Arial" w:cs="Arial" w:hAnsi="Arial"/>
          <w:i/>
          <w:sz w:val="22"/>
          <w:szCs w:val="22"/>
          <w:u w:val="single"/>
        </w:rPr>
        <w:t>Asphalt</w:t>
      </w:r>
      <w:r>
        <w:rPr>
          <w:rFonts w:ascii="Arial" w:cs="Arial" w:hAnsi="Arial"/>
          <w:i/>
          <w:sz w:val="22"/>
          <w:szCs w:val="22"/>
          <w:u w:val="single"/>
          <w:lang w:val="el-GR"/>
        </w:rPr>
        <w:t xml:space="preserve"> 9: </w:t>
      </w:r>
      <w:r>
        <w:rPr>
          <w:rFonts w:ascii="Arial" w:cs="Arial" w:hAnsi="Arial"/>
          <w:i/>
          <w:sz w:val="22"/>
          <w:szCs w:val="22"/>
          <w:u w:val="single"/>
        </w:rPr>
        <w:t>Legends</w:t>
      </w:r>
      <w:r>
        <w:rPr>
          <w:rFonts w:ascii="Arial" w:cs="Arial" w:hAnsi="Arial"/>
          <w:sz w:val="22"/>
          <w:szCs w:val="22"/>
          <w:u w:val="single"/>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 xml:space="preserve">Οι προκριματικοί αγώνες για το </w:t>
      </w:r>
      <w:r>
        <w:rPr>
          <w:rFonts w:ascii="Arial" w:cs="Arial" w:hAnsi="Arial"/>
          <w:i/>
          <w:sz w:val="22"/>
          <w:szCs w:val="22"/>
        </w:rPr>
        <w:t>Asphalt</w:t>
      </w:r>
      <w:r>
        <w:rPr>
          <w:rFonts w:ascii="Arial" w:cs="Arial" w:hAnsi="Arial"/>
          <w:i/>
          <w:sz w:val="22"/>
          <w:szCs w:val="22"/>
          <w:lang w:val="el-GR"/>
        </w:rPr>
        <w:t xml:space="preserve"> 9: </w:t>
      </w:r>
      <w:r>
        <w:rPr>
          <w:rFonts w:ascii="Arial" w:cs="Arial" w:hAnsi="Arial"/>
          <w:i/>
          <w:sz w:val="22"/>
          <w:szCs w:val="22"/>
        </w:rPr>
        <w:t>Legends</w:t>
      </w:r>
      <w:r>
        <w:rPr>
          <w:rFonts w:ascii="Arial" w:cs="Arial" w:hAnsi="Arial"/>
          <w:sz w:val="22"/>
          <w:szCs w:val="22"/>
          <w:lang w:val="el-GR"/>
        </w:rPr>
        <w:t xml:space="preserve"> θα διεξαχθούν στις εκδηλώσεις της </w:t>
      </w:r>
      <w:r>
        <w:rPr>
          <w:rFonts w:ascii="Arial" w:cs="Arial" w:hAnsi="Arial"/>
          <w:sz w:val="22"/>
          <w:szCs w:val="22"/>
        </w:rPr>
        <w:t>ESL</w:t>
      </w:r>
      <w:r>
        <w:rPr>
          <w:rFonts w:ascii="Arial" w:cs="Arial" w:hAnsi="Arial"/>
          <w:sz w:val="22"/>
          <w:szCs w:val="22"/>
          <w:lang w:val="el-GR"/>
        </w:rPr>
        <w:t xml:space="preserve"> μεταξύ 31 Μαΐου και 27 Σεπτεμβρίου 2019, με ανοικτή είσοδο σε όλους τους συμμετέχοντες. Η διαδικασία πρόκρισης θα βασίζεται στις «νίκες με τους ταχύτερους χρόνους», ενώ κάθε εκδήλωση της </w:t>
      </w:r>
      <w:r>
        <w:rPr>
          <w:rFonts w:ascii="Arial" w:cs="Arial" w:hAnsi="Arial"/>
          <w:sz w:val="22"/>
          <w:szCs w:val="22"/>
        </w:rPr>
        <w:t>ESL</w:t>
      </w:r>
      <w:r>
        <w:rPr>
          <w:rFonts w:ascii="Arial" w:cs="Arial" w:hAnsi="Arial"/>
          <w:sz w:val="22"/>
          <w:szCs w:val="22"/>
          <w:lang w:val="el-GR"/>
        </w:rPr>
        <w:t xml:space="preserve"> φιλοξενεί δύο προκριματικά τουρνουά για παίκτες που χρησιμοποιούν συσκευές </w:t>
      </w:r>
      <w:r>
        <w:rPr>
          <w:rFonts w:ascii="Arial" w:cs="Arial" w:hAnsi="Arial"/>
          <w:sz w:val="22"/>
          <w:szCs w:val="22"/>
        </w:rPr>
        <w:t>iOS</w:t>
      </w:r>
      <w:r>
        <w:rPr>
          <w:rFonts w:ascii="Arial" w:cs="Arial" w:hAnsi="Arial"/>
          <w:sz w:val="22"/>
          <w:szCs w:val="22"/>
          <w:lang w:val="el-GR"/>
        </w:rPr>
        <w:t xml:space="preserve"> ή </w:t>
      </w:r>
      <w:r>
        <w:rPr>
          <w:rFonts w:ascii="Arial" w:cs="Arial" w:hAnsi="Arial"/>
          <w:sz w:val="22"/>
          <w:szCs w:val="22"/>
        </w:rPr>
        <w:t>Android</w:t>
      </w:r>
      <w:r>
        <w:rPr>
          <w:rFonts w:ascii="Arial" w:cs="Arial" w:hAnsi="Arial"/>
          <w:sz w:val="22"/>
          <w:szCs w:val="22"/>
          <w:lang w:val="el-GR"/>
        </w:rPr>
        <w:t xml:space="preserve">. Ο καλύτερος παίκτης </w:t>
      </w:r>
      <w:r>
        <w:rPr>
          <w:rFonts w:ascii="Arial" w:cs="Arial" w:hAnsi="Arial"/>
          <w:sz w:val="22"/>
          <w:szCs w:val="22"/>
        </w:rPr>
        <w:t>iOS</w:t>
      </w:r>
      <w:r>
        <w:rPr>
          <w:rFonts w:ascii="Arial" w:cs="Arial" w:hAnsi="Arial"/>
          <w:sz w:val="22"/>
          <w:szCs w:val="22"/>
          <w:lang w:val="el-GR"/>
        </w:rPr>
        <w:t xml:space="preserve"> ή </w:t>
      </w:r>
      <w:r>
        <w:rPr>
          <w:rFonts w:ascii="Arial" w:cs="Arial" w:hAnsi="Arial"/>
          <w:sz w:val="22"/>
          <w:szCs w:val="22"/>
        </w:rPr>
        <w:t>Android</w:t>
      </w:r>
      <w:r>
        <w:rPr>
          <w:rFonts w:ascii="Arial" w:cs="Arial" w:hAnsi="Arial"/>
          <w:sz w:val="22"/>
          <w:szCs w:val="22"/>
          <w:lang w:val="el-GR"/>
        </w:rPr>
        <w:t xml:space="preserve"> από κάθε εκδήλωση της </w:t>
      </w:r>
      <w:r>
        <w:rPr>
          <w:rFonts w:ascii="Arial" w:cs="Arial" w:hAnsi="Arial"/>
          <w:sz w:val="22"/>
          <w:szCs w:val="22"/>
        </w:rPr>
        <w:t>ESL</w:t>
      </w:r>
      <w:r>
        <w:rPr>
          <w:rFonts w:ascii="Arial" w:cs="Arial" w:hAnsi="Arial"/>
          <w:sz w:val="22"/>
          <w:szCs w:val="22"/>
          <w:lang w:val="el-GR"/>
        </w:rPr>
        <w:t xml:space="preserve"> πρόκειται να συμμετάσχει στον Μεγάλο Τελικό που θα διεξαχθεί κατά την Εβδομάδα Παιχνιδιών του Μιλάνου στις 28 Σεπτεμβρίου 2019. </w:t>
      </w:r>
    </w:p>
    <w:p>
      <w:pPr>
        <w:pStyle w:val="style0"/>
        <w:jc w:val="both"/>
      </w:pPr>
      <w:r>
        <w:rPr>
          <w:rFonts w:ascii="Arial" w:cs="Arial" w:hAnsi="Arial"/>
          <w:sz w:val="22"/>
          <w:szCs w:val="22"/>
          <w:lang w:val="el-GR"/>
        </w:rPr>
        <w:br/>
        <w:t>Ημερομηνίες Προκριματικών για το</w:t>
      </w:r>
      <w:r>
        <w:rPr>
          <w:rFonts w:ascii="Arial" w:cs="Arial" w:hAnsi="Arial"/>
          <w:i/>
          <w:sz w:val="22"/>
          <w:szCs w:val="22"/>
          <w:lang w:val="el-GR"/>
        </w:rPr>
        <w:t xml:space="preserve"> </w:t>
      </w:r>
      <w:r>
        <w:rPr>
          <w:rFonts w:ascii="Arial" w:cs="Arial" w:hAnsi="Arial"/>
          <w:i/>
          <w:sz w:val="22"/>
          <w:szCs w:val="22"/>
        </w:rPr>
        <w:t>Asphalt</w:t>
      </w:r>
      <w:r>
        <w:rPr>
          <w:rFonts w:ascii="Arial" w:cs="Arial" w:hAnsi="Arial"/>
          <w:i/>
          <w:sz w:val="22"/>
          <w:szCs w:val="22"/>
          <w:lang w:val="el-GR"/>
        </w:rPr>
        <w:t xml:space="preserve"> 9: </w:t>
      </w:r>
      <w:r>
        <w:rPr>
          <w:rFonts w:ascii="Arial" w:cs="Arial" w:hAnsi="Arial"/>
          <w:i/>
          <w:sz w:val="22"/>
          <w:szCs w:val="22"/>
        </w:rPr>
        <w:t>Legends</w:t>
      </w:r>
      <w:r>
        <w:rPr>
          <w:rFonts w:ascii="Arial" w:cs="Arial" w:hAnsi="Arial"/>
          <w:sz w:val="22"/>
          <w:szCs w:val="22"/>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31 Μαΐου – 2 Ιουνίου 2019</w:t>
        <w:tab/>
        <w:tab/>
      </w:r>
      <w:r>
        <w:rPr>
          <w:rFonts w:ascii="Arial" w:cs="Arial" w:hAnsi="Arial"/>
          <w:sz w:val="22"/>
          <w:szCs w:val="22"/>
        </w:rPr>
        <w:t>ESL</w:t>
      </w:r>
      <w:r>
        <w:rPr>
          <w:rFonts w:ascii="Arial" w:cs="Arial" w:hAnsi="Arial"/>
          <w:sz w:val="22"/>
          <w:szCs w:val="22"/>
          <w:lang w:val="el-GR"/>
        </w:rPr>
        <w:t xml:space="preserve"> </w:t>
      </w:r>
      <w:r>
        <w:rPr>
          <w:rFonts w:ascii="Arial" w:cs="Arial" w:hAnsi="Arial"/>
          <w:sz w:val="22"/>
          <w:szCs w:val="22"/>
        </w:rPr>
        <w:t>One</w:t>
      </w:r>
      <w:r>
        <w:rPr>
          <w:rFonts w:ascii="Arial" w:cs="Arial" w:hAnsi="Arial"/>
          <w:sz w:val="22"/>
          <w:szCs w:val="22"/>
          <w:lang w:val="el-GR"/>
        </w:rPr>
        <w:t xml:space="preserve"> Μπίρμινχαμ, Ηνωμένο Βασίλειο</w:t>
      </w:r>
    </w:p>
    <w:p>
      <w:pPr>
        <w:pStyle w:val="style0"/>
        <w:jc w:val="both"/>
      </w:pPr>
      <w:r>
        <w:rPr>
          <w:rFonts w:ascii="Arial" w:cs="Arial" w:hAnsi="Arial"/>
          <w:sz w:val="22"/>
          <w:szCs w:val="22"/>
          <w:lang w:val="el-GR"/>
        </w:rPr>
        <w:t>5 – 7 Ιουλίου 2019</w:t>
        <w:tab/>
        <w:tab/>
        <w:tab/>
      </w:r>
      <w:r>
        <w:rPr>
          <w:rFonts w:ascii="Arial" w:cs="Arial" w:hAnsi="Arial"/>
          <w:sz w:val="22"/>
          <w:szCs w:val="22"/>
        </w:rPr>
        <w:t>ESL</w:t>
      </w:r>
      <w:r>
        <w:rPr>
          <w:rFonts w:ascii="Arial" w:cs="Arial" w:hAnsi="Arial"/>
          <w:sz w:val="22"/>
          <w:szCs w:val="22"/>
          <w:lang w:val="el-GR"/>
        </w:rPr>
        <w:t xml:space="preserve"> </w:t>
      </w:r>
      <w:r>
        <w:rPr>
          <w:rFonts w:ascii="Arial" w:cs="Arial" w:hAnsi="Arial"/>
          <w:sz w:val="22"/>
          <w:szCs w:val="22"/>
        </w:rPr>
        <w:t>One</w:t>
      </w:r>
      <w:r>
        <w:rPr>
          <w:rFonts w:ascii="Arial" w:cs="Arial" w:hAnsi="Arial"/>
          <w:sz w:val="22"/>
          <w:szCs w:val="22"/>
          <w:lang w:val="el-GR"/>
        </w:rPr>
        <w:t xml:space="preserve"> Κολωνία, Γερμανία</w:t>
      </w:r>
    </w:p>
    <w:p>
      <w:pPr>
        <w:pStyle w:val="style0"/>
        <w:jc w:val="both"/>
      </w:pPr>
      <w:r>
        <w:rPr>
          <w:rFonts w:ascii="Arial" w:cs="Arial" w:hAnsi="Arial"/>
          <w:sz w:val="22"/>
          <w:szCs w:val="22"/>
          <w:lang w:val="el-GR"/>
        </w:rPr>
        <w:t>21 – 24 Αυγούστου 2019</w:t>
        <w:tab/>
        <w:tab/>
      </w:r>
      <w:r>
        <w:rPr>
          <w:rFonts w:ascii="Arial" w:cs="Arial" w:hAnsi="Arial"/>
          <w:sz w:val="22"/>
          <w:szCs w:val="22"/>
        </w:rPr>
        <w:t>Gamescom</w:t>
      </w:r>
      <w:r>
        <w:rPr>
          <w:rFonts w:ascii="Arial" w:cs="Arial" w:hAnsi="Arial"/>
          <w:sz w:val="22"/>
          <w:szCs w:val="22"/>
          <w:lang w:val="el-GR"/>
        </w:rPr>
        <w:t>, Κολωνία, Γερμανία</w:t>
      </w:r>
    </w:p>
    <w:p>
      <w:pPr>
        <w:pStyle w:val="style0"/>
        <w:jc w:val="both"/>
      </w:pPr>
      <w:r>
        <w:rPr>
          <w:rFonts w:ascii="Arial" w:cs="Arial" w:hAnsi="Arial"/>
          <w:sz w:val="22"/>
          <w:szCs w:val="22"/>
          <w:lang w:val="el-GR"/>
        </w:rPr>
        <w:t>27 Σεπτεμβρίου 2019</w:t>
        <w:tab/>
        <w:tab/>
        <w:tab/>
        <w:t xml:space="preserve">Εβδομάδα Παιχνιδιών Μιλάνου, </w:t>
      </w:r>
      <w:r>
        <w:rPr>
          <w:rFonts w:ascii="Arial" w:cs="Arial" w:hAnsi="Arial"/>
          <w:sz w:val="22"/>
          <w:szCs w:val="22"/>
        </w:rPr>
        <w:t>Italy</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28 Σεπτεμβρίου</w:t>
        <w:tab/>
        <w:tab/>
        <w:tab/>
        <w:t>ΜΕΓΑΛΟΣ ΤΕΛΙΚΟΣ – Εβδομάδα Παιχνιδιών Μιλάνου</w:t>
      </w:r>
    </w:p>
    <w:p>
      <w:pPr>
        <w:pStyle w:val="style0"/>
        <w:jc w:val="both"/>
      </w:pPr>
      <w:r>
        <w:rPr>
          <w:rFonts w:ascii="Arial" w:cs="Arial" w:hAnsi="Arial"/>
          <w:sz w:val="22"/>
          <w:szCs w:val="22"/>
          <w:lang w:val="el-GR"/>
        </w:rPr>
      </w:r>
    </w:p>
    <w:p>
      <w:pPr>
        <w:pStyle w:val="style0"/>
        <w:jc w:val="both"/>
      </w:pPr>
      <w:r>
        <w:rPr>
          <w:rFonts w:ascii="Arial" w:cs="Arial" w:hAnsi="Arial"/>
          <w:sz w:val="22"/>
          <w:szCs w:val="22"/>
          <w:u w:val="single"/>
          <w:lang w:val="el-GR"/>
        </w:rPr>
        <w:t xml:space="preserve">Διαδικτυακά προκριματικά για </w:t>
      </w:r>
      <w:r>
        <w:rPr>
          <w:rFonts w:ascii="Arial" w:cs="Arial" w:hAnsi="Arial"/>
          <w:sz w:val="22"/>
          <w:szCs w:val="22"/>
          <w:u w:val="single"/>
        </w:rPr>
        <w:t>PUBG</w:t>
      </w:r>
      <w:r>
        <w:rPr>
          <w:rFonts w:ascii="Arial" w:cs="Arial" w:hAnsi="Arial"/>
          <w:sz w:val="22"/>
          <w:szCs w:val="22"/>
          <w:u w:val="single"/>
          <w:lang w:val="el-GR"/>
        </w:rPr>
        <w:t xml:space="preserve"> </w:t>
      </w:r>
      <w:r>
        <w:rPr>
          <w:rFonts w:ascii="Arial" w:cs="Arial" w:hAnsi="Arial"/>
          <w:sz w:val="22"/>
          <w:szCs w:val="22"/>
          <w:u w:val="single"/>
        </w:rPr>
        <w:t>MOBILE</w:t>
      </w:r>
      <w:r>
        <w:rPr>
          <w:rFonts w:ascii="Arial" w:cs="Arial" w:hAnsi="Arial"/>
          <w:sz w:val="22"/>
          <w:szCs w:val="22"/>
          <w:u w:val="single"/>
          <w:lang w:val="el-GR"/>
        </w:rPr>
        <w:t xml:space="preserve"> στο </w:t>
      </w:r>
      <w:r>
        <w:rPr>
          <w:rFonts w:ascii="Arial" w:cs="Arial" w:hAnsi="Arial"/>
          <w:sz w:val="22"/>
          <w:szCs w:val="22"/>
          <w:u w:val="single"/>
        </w:rPr>
        <w:t>ESL</w:t>
      </w:r>
      <w:r>
        <w:rPr>
          <w:rFonts w:ascii="Arial" w:cs="Arial" w:hAnsi="Arial"/>
          <w:sz w:val="22"/>
          <w:szCs w:val="22"/>
          <w:u w:val="single"/>
          <w:lang w:val="el-GR"/>
        </w:rPr>
        <w:t xml:space="preserve"> </w:t>
      </w:r>
      <w:r>
        <w:rPr>
          <w:rFonts w:ascii="Arial" w:cs="Arial" w:hAnsi="Arial"/>
          <w:sz w:val="22"/>
          <w:szCs w:val="22"/>
          <w:u w:val="single"/>
        </w:rPr>
        <w:t>Play</w:t>
      </w:r>
      <w:r>
        <w:rPr>
          <w:rFonts w:ascii="Arial" w:cs="Arial" w:hAnsi="Arial"/>
          <w:sz w:val="22"/>
          <w:szCs w:val="22"/>
          <w:u w:val="single"/>
          <w:lang w:val="el-GR"/>
        </w:rPr>
        <w:t xml:space="preserve"> </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 xml:space="preserve">Οι διαδικτυακοί προκριματικοί αγώνες πολλαπλών πλατφορμών για το </w:t>
      </w:r>
      <w:r>
        <w:rPr>
          <w:rFonts w:ascii="Arial" w:cs="Arial" w:hAnsi="Arial"/>
          <w:i/>
          <w:sz w:val="22"/>
          <w:szCs w:val="22"/>
        </w:rPr>
        <w:t>PUBG</w:t>
      </w:r>
      <w:r>
        <w:rPr>
          <w:rFonts w:ascii="Arial" w:cs="Arial" w:hAnsi="Arial"/>
          <w:i/>
          <w:sz w:val="22"/>
          <w:szCs w:val="22"/>
          <w:lang w:val="el-GR"/>
        </w:rPr>
        <w:t xml:space="preserve"> </w:t>
      </w:r>
      <w:r>
        <w:rPr>
          <w:rFonts w:ascii="Arial" w:cs="Arial" w:hAnsi="Arial"/>
          <w:i/>
          <w:sz w:val="22"/>
          <w:szCs w:val="22"/>
        </w:rPr>
        <w:t>MOBILE</w:t>
      </w:r>
      <w:r>
        <w:rPr>
          <w:rFonts w:ascii="Arial" w:cs="Arial" w:hAnsi="Arial"/>
          <w:sz w:val="22"/>
          <w:szCs w:val="22"/>
          <w:lang w:val="el-GR"/>
        </w:rPr>
        <w:t xml:space="preserve"> θα διεξαχθούν στο </w:t>
      </w:r>
      <w:r>
        <w:rPr>
          <w:rFonts w:ascii="Arial" w:cs="Arial" w:hAnsi="Arial"/>
          <w:sz w:val="22"/>
          <w:szCs w:val="22"/>
        </w:rPr>
        <w:t>ESL</w:t>
      </w:r>
      <w:r>
        <w:rPr>
          <w:rFonts w:ascii="Arial" w:cs="Arial" w:hAnsi="Arial"/>
          <w:sz w:val="22"/>
          <w:szCs w:val="22"/>
          <w:lang w:val="el-GR"/>
        </w:rPr>
        <w:t xml:space="preserve"> </w:t>
      </w:r>
      <w:r>
        <w:rPr>
          <w:rFonts w:ascii="Arial" w:cs="Arial" w:hAnsi="Arial"/>
          <w:sz w:val="22"/>
          <w:szCs w:val="22"/>
        </w:rPr>
        <w:t>Play</w:t>
      </w:r>
      <w:r>
        <w:rPr>
          <w:rFonts w:ascii="Arial" w:cs="Arial" w:hAnsi="Arial"/>
          <w:sz w:val="22"/>
          <w:szCs w:val="22"/>
          <w:lang w:val="el-GR"/>
        </w:rPr>
        <w:t xml:space="preserve"> σε τρία ξεχωριστά μηνιαία τουρνουά από την 1η Ιουνίου έως τις 29 Αυγούστου, με είσοδο ανοιχτή σε ομάδες τεσσάρων παικτών. Τα παιχνίδια στους προκριματικούς αγώνες θα αποτελούνται από 20 ομάδες (80 παίκτες) ανά παιχνίδι και επιτρέπεται στους παίκτες να συμμετάσχουν σε κάθε τουρνουά. Οι 10 καλύτερες ομάδες - συνολικά 40 παίκτες - από τα τρία μηνιαία τουρνουά, θα λάβουν μέρος στον Μεγάλο τελικό που θα διεξαχθεί κατά την Εβδομάδα Παιχνιδιών Μιλάνου στις 29 Σεπτεμβρίου.</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Ημερομηνίες διαδικτυακών</w:t>
      </w:r>
      <w:r>
        <w:rPr>
          <w:rFonts w:ascii="Arial" w:cs="Arial" w:hAnsi="Arial"/>
          <w:i/>
          <w:sz w:val="22"/>
          <w:szCs w:val="22"/>
          <w:lang w:val="el-GR"/>
        </w:rPr>
        <w:t xml:space="preserve"> </w:t>
      </w:r>
      <w:r>
        <w:rPr>
          <w:rFonts w:ascii="Arial" w:cs="Arial" w:hAnsi="Arial"/>
          <w:sz w:val="22"/>
          <w:szCs w:val="22"/>
          <w:lang w:val="el-GR"/>
        </w:rPr>
        <w:t>προκριματικών για το</w:t>
      </w:r>
      <w:r>
        <w:rPr>
          <w:rFonts w:ascii="Arial" w:cs="Arial" w:hAnsi="Arial"/>
          <w:i/>
          <w:sz w:val="22"/>
          <w:szCs w:val="22"/>
          <w:lang w:val="el-GR"/>
        </w:rPr>
        <w:t xml:space="preserve"> </w:t>
      </w:r>
      <w:r>
        <w:rPr>
          <w:rFonts w:ascii="Arial" w:cs="Arial" w:hAnsi="Arial"/>
          <w:i/>
          <w:sz w:val="22"/>
          <w:szCs w:val="22"/>
        </w:rPr>
        <w:t>PUBG</w:t>
      </w:r>
      <w:r>
        <w:rPr>
          <w:rFonts w:ascii="Arial" w:cs="Arial" w:hAnsi="Arial"/>
          <w:i/>
          <w:sz w:val="22"/>
          <w:szCs w:val="22"/>
          <w:lang w:val="el-GR"/>
        </w:rPr>
        <w:t xml:space="preserve"> </w:t>
      </w:r>
      <w:r>
        <w:rPr>
          <w:rFonts w:ascii="Arial" w:cs="Arial" w:hAnsi="Arial"/>
          <w:i/>
          <w:sz w:val="22"/>
          <w:szCs w:val="22"/>
        </w:rPr>
        <w:t>MOBILE</w:t>
      </w:r>
      <w:r>
        <w:rPr>
          <w:rFonts w:ascii="Arial" w:cs="Arial" w:hAnsi="Arial"/>
          <w:sz w:val="22"/>
          <w:szCs w:val="22"/>
          <w:lang w:val="el-GR"/>
        </w:rPr>
        <w:t>::</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1</w:t>
      </w:r>
      <w:r>
        <w:rPr>
          <w:rFonts w:ascii="Arial" w:cs="Arial" w:hAnsi="Arial"/>
          <w:sz w:val="22"/>
          <w:szCs w:val="22"/>
          <w:vertAlign w:val="superscript"/>
          <w:lang w:val="el-GR"/>
        </w:rPr>
        <w:t xml:space="preserve"> </w:t>
      </w:r>
      <w:r>
        <w:rPr>
          <w:rFonts w:ascii="Arial" w:cs="Arial" w:hAnsi="Arial"/>
          <w:sz w:val="22"/>
          <w:szCs w:val="22"/>
          <w:lang w:val="el-GR"/>
        </w:rPr>
        <w:t>Ιουνίου 2019</w:t>
        <w:tab/>
        <w:tab/>
        <w:tab/>
        <w:t>Τουρνουά 1: Προκριματικός 1 – πολλαπλές πλατφόρμες</w:t>
      </w:r>
    </w:p>
    <w:p>
      <w:pPr>
        <w:pStyle w:val="style0"/>
        <w:jc w:val="both"/>
      </w:pPr>
      <w:r>
        <w:rPr>
          <w:rFonts w:ascii="Arial" w:cs="Arial" w:hAnsi="Arial"/>
          <w:sz w:val="22"/>
          <w:szCs w:val="22"/>
          <w:lang w:val="el-GR"/>
        </w:rPr>
        <w:t>8 Ιουνίου 2019</w:t>
        <w:tab/>
        <w:tab/>
        <w:tab/>
        <w:t>Τουρνουά 1: Προκριματικός 2 – πολλαπλές πλατφόρμες</w:t>
      </w:r>
    </w:p>
    <w:p>
      <w:pPr>
        <w:pStyle w:val="style0"/>
        <w:jc w:val="both"/>
      </w:pPr>
      <w:r>
        <w:rPr>
          <w:rFonts w:ascii="Arial" w:cs="Arial" w:hAnsi="Arial"/>
          <w:sz w:val="22"/>
          <w:szCs w:val="22"/>
          <w:lang w:val="el-GR"/>
        </w:rPr>
        <w:t>15 Ιουνίου 2019</w:t>
        <w:tab/>
        <w:tab/>
        <w:t>Τουρνουά 1: Προκριματικός 3 – πολλαπλές πλατφόρμες</w:t>
      </w:r>
    </w:p>
    <w:p>
      <w:pPr>
        <w:pStyle w:val="style0"/>
        <w:jc w:val="both"/>
      </w:pPr>
      <w:r>
        <w:rPr>
          <w:rFonts w:ascii="Arial" w:cs="Arial" w:hAnsi="Arial"/>
          <w:sz w:val="22"/>
          <w:szCs w:val="22"/>
          <w:lang w:val="el-GR"/>
        </w:rPr>
        <w:t>22 Ιουνίου 2019</w:t>
        <w:tab/>
        <w:tab/>
        <w:t>Τουρνουά 1: Προκριματικός 4 – πολλαπλές πλατφόρμες</w:t>
      </w:r>
    </w:p>
    <w:p>
      <w:pPr>
        <w:pStyle w:val="style0"/>
        <w:jc w:val="both"/>
      </w:pPr>
      <w:r>
        <w:rPr>
          <w:rFonts w:ascii="Arial" w:cs="Arial" w:hAnsi="Arial"/>
          <w:sz w:val="22"/>
          <w:szCs w:val="22"/>
          <w:lang w:val="el-GR"/>
        </w:rPr>
        <w:t>29 Ιουνίου 2019</w:t>
        <w:tab/>
        <w:tab/>
        <w:t>Τουρνουά 1: Προκριματικός 5 – πολλαπλές πλατφόρμες</w:t>
      </w:r>
    </w:p>
    <w:p>
      <w:pPr>
        <w:pStyle w:val="style0"/>
        <w:jc w:val="both"/>
      </w:pPr>
      <w:r>
        <w:rPr>
          <w:rFonts w:ascii="Arial" w:cs="Arial" w:hAnsi="Arial"/>
          <w:sz w:val="22"/>
          <w:szCs w:val="22"/>
          <w:lang w:val="el-GR"/>
        </w:rPr>
        <w:t>3 Ιουλίου 2019</w:t>
        <w:tab/>
        <w:tab/>
        <w:tab/>
        <w:t>Τουρνουά 1 Ιουνίου: Τελικός – τέσσερις ομάδες – πολλαπλές πλατφόρμες</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6 Ιουλίου 2019</w:t>
        <w:tab/>
        <w:tab/>
        <w:tab/>
        <w:t>Τουρνουά 2: Προκριματικός 1 – πολλαπλές πλατφόρμες</w:t>
      </w:r>
    </w:p>
    <w:p>
      <w:pPr>
        <w:pStyle w:val="style0"/>
        <w:jc w:val="both"/>
      </w:pPr>
      <w:r>
        <w:rPr>
          <w:rFonts w:ascii="Arial" w:cs="Arial" w:hAnsi="Arial"/>
          <w:sz w:val="22"/>
          <w:szCs w:val="22"/>
          <w:lang w:val="el-GR"/>
        </w:rPr>
        <w:t>13 Ιουλίου 2019</w:t>
        <w:tab/>
        <w:tab/>
        <w:t>Τουρνουά 2: Προκριματικός 2 – πολλαπλές πλατφόρμες</w:t>
      </w:r>
    </w:p>
    <w:p>
      <w:pPr>
        <w:pStyle w:val="style0"/>
        <w:jc w:val="both"/>
      </w:pPr>
      <w:r>
        <w:rPr>
          <w:rFonts w:ascii="Arial" w:cs="Arial" w:hAnsi="Arial"/>
          <w:sz w:val="22"/>
          <w:szCs w:val="22"/>
          <w:lang w:val="el-GR"/>
        </w:rPr>
        <w:t>20 Ιουλίου 2019</w:t>
        <w:tab/>
        <w:tab/>
        <w:t>Τουρνουά 2: Προκριματικός 3 – πολλαπλές πλατφόρμες</w:t>
      </w:r>
    </w:p>
    <w:p>
      <w:pPr>
        <w:pStyle w:val="style0"/>
        <w:jc w:val="both"/>
      </w:pPr>
      <w:r>
        <w:rPr>
          <w:rFonts w:ascii="Arial" w:cs="Arial" w:hAnsi="Arial"/>
          <w:sz w:val="22"/>
          <w:szCs w:val="22"/>
          <w:lang w:val="el-GR"/>
        </w:rPr>
        <w:t>27 Ιουλίου 2019</w:t>
        <w:tab/>
        <w:tab/>
        <w:t>Τουρνουά 2: Προκριματικός 4 – πολλαπλές πλατφόρμες</w:t>
      </w:r>
    </w:p>
    <w:p>
      <w:pPr>
        <w:pStyle w:val="style0"/>
        <w:jc w:val="both"/>
      </w:pPr>
      <w:r>
        <w:rPr>
          <w:rFonts w:ascii="Arial" w:cs="Arial" w:hAnsi="Arial"/>
          <w:sz w:val="22"/>
          <w:szCs w:val="22"/>
          <w:lang w:val="el-GR"/>
        </w:rPr>
        <w:t>31 Ιουλίου 2019</w:t>
        <w:tab/>
        <w:tab/>
        <w:t>Τουρνουά 2 Ιουλίου: Τελικός – τρεις ομάδες – πολλαπλές πλατφόρμες</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3 Αυγούστου 2019</w:t>
        <w:tab/>
        <w:tab/>
        <w:t>Τουρνουά 3: Προκριματικός 1 – πολλαπλές πλατφόρμες</w:t>
      </w:r>
    </w:p>
    <w:p>
      <w:pPr>
        <w:pStyle w:val="style0"/>
        <w:jc w:val="both"/>
      </w:pPr>
      <w:r>
        <w:rPr>
          <w:rFonts w:ascii="Arial" w:cs="Arial" w:hAnsi="Arial"/>
          <w:sz w:val="22"/>
          <w:szCs w:val="22"/>
          <w:lang w:val="el-GR"/>
        </w:rPr>
        <w:t>10 Αυγούστου 2019</w:t>
        <w:tab/>
        <w:tab/>
        <w:t>Τουρνουά 3: Προκριματικός 2 – πολλαπλές πλατφόρμες</w:t>
      </w:r>
    </w:p>
    <w:p>
      <w:pPr>
        <w:pStyle w:val="style0"/>
        <w:jc w:val="both"/>
      </w:pPr>
      <w:r>
        <w:rPr>
          <w:rFonts w:ascii="Arial" w:cs="Arial" w:hAnsi="Arial"/>
          <w:sz w:val="22"/>
          <w:szCs w:val="22"/>
          <w:lang w:val="el-GR"/>
        </w:rPr>
        <w:t>17 Αυγούστου 2019</w:t>
        <w:tab/>
        <w:tab/>
        <w:t>Τουρνουά 3: Προκριματικός 3 – πολλαπλές πλατφόρμες</w:t>
      </w:r>
    </w:p>
    <w:p>
      <w:pPr>
        <w:pStyle w:val="style0"/>
        <w:jc w:val="both"/>
      </w:pPr>
      <w:r>
        <w:rPr>
          <w:rFonts w:ascii="Arial" w:cs="Arial" w:hAnsi="Arial"/>
          <w:sz w:val="22"/>
          <w:szCs w:val="22"/>
          <w:lang w:val="el-GR"/>
        </w:rPr>
        <w:t>24 Αυγούστου 2019</w:t>
        <w:tab/>
        <w:tab/>
        <w:t>Τουρνουά 3: Προκριματικός 4 – πολλαπλές πλατφόρμες</w:t>
      </w:r>
    </w:p>
    <w:p>
      <w:pPr>
        <w:pStyle w:val="style0"/>
        <w:jc w:val="both"/>
      </w:pPr>
      <w:r>
        <w:rPr>
          <w:rFonts w:ascii="Arial" w:cs="Arial" w:hAnsi="Arial"/>
          <w:sz w:val="22"/>
          <w:szCs w:val="22"/>
          <w:lang w:val="el-GR"/>
        </w:rPr>
        <w:t>28 Αυγούστου 2019</w:t>
        <w:tab/>
        <w:tab/>
        <w:t>Τουρνουά 3 Αυγούστου: Τελικός – τρεις ομάδες – πολλαπλές πλατφόρμες</w:t>
      </w:r>
    </w:p>
    <w:p>
      <w:pPr>
        <w:pStyle w:val="style0"/>
        <w:jc w:val="both"/>
      </w:pPr>
      <w:r>
        <w:rPr>
          <w:rFonts w:ascii="Arial" w:cs="Arial" w:hAnsi="Arial"/>
          <w:sz w:val="22"/>
          <w:szCs w:val="22"/>
          <w:lang w:val="el-GR"/>
        </w:rPr>
      </w:r>
    </w:p>
    <w:p>
      <w:pPr>
        <w:pStyle w:val="style0"/>
        <w:jc w:val="both"/>
      </w:pPr>
      <w:r>
        <w:rPr>
          <w:rFonts w:ascii="Arial" w:cs="Arial" w:hAnsi="Arial"/>
          <w:sz w:val="22"/>
          <w:szCs w:val="22"/>
          <w:lang w:val="el-GR"/>
        </w:rPr>
        <w:t>29 Σεπτεμβρίου 2019</w:t>
        <w:tab/>
        <w:tab/>
        <w:t xml:space="preserve">ΜΕΓΑΛΟΣ ΤΕΛΙΚΟΣ – Εβδομάδα Παιχνιδιών Μιλάνου – 10 ομάδες – συσκευές </w:t>
      </w:r>
      <w:r>
        <w:rPr>
          <w:rFonts w:ascii="Arial" w:cs="Arial" w:hAnsi="Arial"/>
          <w:sz w:val="22"/>
          <w:szCs w:val="22"/>
        </w:rPr>
        <w:t>Android</w:t>
      </w:r>
      <w:r>
        <w:rPr>
          <w:rFonts w:ascii="Arial" w:cs="Arial" w:hAnsi="Arial"/>
          <w:sz w:val="22"/>
          <w:szCs w:val="22"/>
          <w:lang w:val="el-GR"/>
        </w:rPr>
        <w:t xml:space="preserve"> </w:t>
      </w:r>
    </w:p>
    <w:p>
      <w:pPr>
        <w:pStyle w:val="style0"/>
        <w:jc w:val="both"/>
      </w:pPr>
      <w:r>
        <w:rPr>
          <w:rFonts w:ascii="Arial" w:cs="Arial" w:hAnsi="Arial"/>
          <w:sz w:val="22"/>
          <w:szCs w:val="22"/>
          <w:lang w:val="el-GR"/>
        </w:rPr>
      </w:r>
    </w:p>
    <w:p>
      <w:pPr>
        <w:pStyle w:val="style0"/>
      </w:pPr>
      <w:r>
        <w:rPr>
          <w:rFonts w:ascii="Arial" w:cs="Arial" w:hAnsi="Arial"/>
          <w:sz w:val="22"/>
          <w:szCs w:val="22"/>
          <w:lang w:val="el-GR"/>
        </w:rPr>
        <w:t xml:space="preserve">Για περισσότερες πληροφορίες σχετικά με τους όρους και τις προϋποθέσεις του τουρνουά, επισκεφθείτε τη διεύθυνση: </w:t>
      </w:r>
      <w:r>
        <w:rPr>
          <w:rFonts w:ascii="Arial" w:cs="Arial" w:hAnsi="Arial"/>
          <w:sz w:val="22"/>
          <w:szCs w:val="22"/>
        </w:rPr>
        <w:t>https</w:t>
      </w:r>
      <w:r>
        <w:rPr>
          <w:rFonts w:ascii="Arial" w:cs="Arial" w:hAnsi="Arial"/>
          <w:sz w:val="22"/>
          <w:szCs w:val="22"/>
          <w:lang w:val="el-GR"/>
        </w:rPr>
        <w:t>://</w:t>
      </w:r>
      <w:r>
        <w:rPr>
          <w:rFonts w:ascii="Arial" w:cs="Arial" w:hAnsi="Arial"/>
          <w:sz w:val="22"/>
          <w:szCs w:val="22"/>
        </w:rPr>
        <w:t>pro</w:t>
      </w:r>
      <w:r>
        <w:rPr>
          <w:rFonts w:ascii="Arial" w:cs="Arial" w:hAnsi="Arial"/>
          <w:sz w:val="22"/>
          <w:szCs w:val="22"/>
          <w:lang w:val="el-GR"/>
        </w:rPr>
        <w:t>.</w:t>
      </w:r>
      <w:r>
        <w:rPr>
          <w:rFonts w:ascii="Arial" w:cs="Arial" w:hAnsi="Arial"/>
          <w:sz w:val="22"/>
          <w:szCs w:val="22"/>
        </w:rPr>
        <w:t>eslgaming</w:t>
      </w:r>
      <w:r>
        <w:rPr>
          <w:rFonts w:ascii="Arial" w:cs="Arial" w:hAnsi="Arial"/>
          <w:sz w:val="22"/>
          <w:szCs w:val="22"/>
          <w:lang w:val="el-GR"/>
        </w:rPr>
        <w:t>.</w:t>
      </w:r>
      <w:r>
        <w:rPr>
          <w:rFonts w:ascii="Arial" w:cs="Arial" w:hAnsi="Arial"/>
          <w:sz w:val="22"/>
          <w:szCs w:val="22"/>
        </w:rPr>
        <w:t>com</w:t>
      </w:r>
      <w:r>
        <w:rPr>
          <w:rFonts w:ascii="Arial" w:cs="Arial" w:hAnsi="Arial"/>
          <w:sz w:val="22"/>
          <w:szCs w:val="22"/>
          <w:lang w:val="el-GR"/>
        </w:rPr>
        <w:t>/</w:t>
      </w:r>
      <w:r>
        <w:rPr>
          <w:rFonts w:ascii="Arial" w:cs="Arial" w:hAnsi="Arial"/>
          <w:sz w:val="22"/>
          <w:szCs w:val="22"/>
        </w:rPr>
        <w:t>mobileopen</w:t>
      </w:r>
      <w:r>
        <w:rPr>
          <w:rFonts w:ascii="Arial" w:cs="Arial" w:hAnsi="Arial"/>
          <w:sz w:val="22"/>
          <w:szCs w:val="22"/>
          <w:lang w:val="el-GR"/>
        </w:rPr>
        <w:t>/</w:t>
      </w:r>
      <w:r>
        <w:rPr>
          <w:rFonts w:ascii="Arial" w:cs="Arial" w:hAnsi="Arial"/>
          <w:sz w:val="22"/>
          <w:szCs w:val="22"/>
        </w:rPr>
        <w:t>home</w:t>
      </w:r>
      <w:r>
        <w:rPr>
          <w:rFonts w:ascii="Arial" w:cs="Arial" w:hAnsi="Arial"/>
          <w:sz w:val="22"/>
          <w:szCs w:val="22"/>
          <w:lang w:val="el-GR"/>
        </w:rPr>
        <w:t xml:space="preserve">. </w:t>
      </w:r>
    </w:p>
    <w:p>
      <w:pPr>
        <w:pStyle w:val="style0"/>
        <w:jc w:val="both"/>
      </w:pPr>
      <w:r>
        <w:rPr>
          <w:rFonts w:ascii="Arial" w:cs="Arial" w:hAnsi="Arial"/>
          <w:sz w:val="22"/>
          <w:szCs w:val="22"/>
          <w:lang w:val="el-GR"/>
        </w:rPr>
      </w:r>
    </w:p>
    <w:p>
      <w:pPr>
        <w:pStyle w:val="style0"/>
      </w:pPr>
      <w:r>
        <w:rPr/>
      </w:r>
    </w:p>
    <w:sectPr>
      <w:footerReference r:id="rId2" w:type="default"/>
      <w:type w:val="nextPage"/>
      <w:pgSz w:h="16838" w:w="11906"/>
      <w:pgMar w:bottom="1440" w:footer="708"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p>
    <w:pPr>
      <w:pStyle w:val="style25"/>
      <w:spacing w:after="120" w:before="0"/>
      <w:contextualSpacing w:val="false"/>
    </w:pPr>
    <w:r>
      <w:rPr>
        <w:rFonts w:ascii="Calibri" w:cs="Calibri" w:hAnsi="Calibri"/>
        <w:color w:val="000000"/>
        <w:sz w:val="14"/>
      </w:rPr>
      <w:t>C2 General</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en-US" w:val="en-GB"/>
    </w:rPr>
  </w:style>
  <w:style w:styleId="style15" w:type="character">
    <w:name w:val="Default Paragraph Font"/>
    <w:next w:val="style15"/>
    <w:rPr/>
  </w:style>
  <w:style w:styleId="style16" w:type="character">
    <w:name w:val="Header Char"/>
    <w:basedOn w:val="style15"/>
    <w:next w:val="style16"/>
    <w:rPr>
      <w:rFonts w:ascii="Times New Roman" w:cs="Times New Roman" w:eastAsia="Times New Roman" w:hAnsi="Times New Roman"/>
      <w:sz w:val="24"/>
      <w:szCs w:val="24"/>
      <w:lang w:val="en-GB"/>
    </w:rPr>
  </w:style>
  <w:style w:styleId="style17" w:type="character">
    <w:name w:val="Footer Char"/>
    <w:basedOn w:val="style15"/>
    <w:next w:val="style17"/>
    <w:rPr>
      <w:rFonts w:ascii="Times New Roman" w:cs="Times New Roman" w:eastAsia="Times New Roman" w:hAnsi="Times New Roman"/>
      <w:sz w:val="24"/>
      <w:szCs w:val="24"/>
      <w:lang w:val="en-GB"/>
    </w:rPr>
  </w:style>
  <w:style w:styleId="style18" w:type="paragraph">
    <w:name w:val="Επικεφαλίδα"/>
    <w:basedOn w:val="style0"/>
    <w:next w:val="style19"/>
    <w:pPr>
      <w:keepNext/>
      <w:spacing w:after="120" w:before="240"/>
      <w:contextualSpacing w:val="false"/>
    </w:pPr>
    <w:rPr>
      <w:rFonts w:ascii="Arial" w:cs="Mangal" w:eastAsia="Microsoft YaHei" w:hAnsi="Arial"/>
      <w:sz w:val="28"/>
      <w:szCs w:val="28"/>
    </w:rPr>
  </w:style>
  <w:style w:styleId="style19" w:type="paragraph">
    <w:name w:val="Σώμα κειμένου"/>
    <w:basedOn w:val="style0"/>
    <w:next w:val="style19"/>
    <w:pPr>
      <w:spacing w:after="120" w:before="0"/>
      <w:contextualSpacing w:val="false"/>
    </w:pPr>
    <w:rPr/>
  </w:style>
  <w:style w:styleId="style20" w:type="paragraph">
    <w:name w:val="Λίστα"/>
    <w:basedOn w:val="style19"/>
    <w:next w:val="style20"/>
    <w:pPr/>
    <w:rPr>
      <w:rFonts w:cs="Mangal"/>
    </w:rPr>
  </w:style>
  <w:style w:styleId="style21" w:type="paragraph">
    <w:name w:val="Λεζάντα"/>
    <w:basedOn w:val="style0"/>
    <w:next w:val="style21"/>
    <w:pPr>
      <w:suppressLineNumbers/>
      <w:spacing w:after="120" w:before="120"/>
      <w:contextualSpacing w:val="false"/>
    </w:pPr>
    <w:rPr>
      <w:rFonts w:cs="Mangal"/>
      <w:i/>
      <w:iCs/>
      <w:sz w:val="24"/>
      <w:szCs w:val="24"/>
    </w:rPr>
  </w:style>
  <w:style w:styleId="style22" w:type="paragraph">
    <w:name w:val="Ευρετήριο"/>
    <w:basedOn w:val="style0"/>
    <w:next w:val="style22"/>
    <w:pPr>
      <w:suppressLineNumbers/>
    </w:pPr>
    <w:rPr>
      <w:rFonts w:cs="Mangal"/>
    </w:rPr>
  </w:style>
  <w:style w:styleId="style23" w:type="paragraph">
    <w:name w:val="Κεφαλίδα"/>
    <w:basedOn w:val="style0"/>
    <w:next w:val="style23"/>
    <w:pPr>
      <w:suppressLineNumbers/>
      <w:tabs>
        <w:tab w:leader="none" w:pos="4153" w:val="center"/>
        <w:tab w:leader="none" w:pos="8306" w:val="right"/>
      </w:tabs>
    </w:pPr>
    <w:rPr/>
  </w:style>
  <w:style w:styleId="style24" w:type="paragraph">
    <w:name w:val="Υποσέλιδο"/>
    <w:basedOn w:val="style0"/>
    <w:next w:val="style24"/>
    <w:pPr>
      <w:suppressLineNumbers/>
      <w:tabs>
        <w:tab w:leader="none" w:pos="4153" w:val="center"/>
        <w:tab w:leader="none" w:pos="8306" w:val="right"/>
      </w:tabs>
    </w:pPr>
    <w:rPr/>
  </w:style>
  <w:style w:styleId="style25" w:type="paragraph">
    <w:name w:val="Περιεχόμενα πλαισίου"/>
    <w:basedOn w:val="style19"/>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2019-05-24T07:43:00.00Z</dcterms:created>
  <dc:creator>Hekimoglou, Achilles, Vodafone Greece</dc:creator>
  <cp:lastModifiedBy>Tzekou, Marina, Vodafone Greece</cp:lastModifiedBy>
  <dcterms:modified xsi:type="dcterms:W3CDTF">2019-05-24T07:43:00.00Z</dcterms:modified>
  <cp:revision>2</cp:revision>
</cp:coreProperties>
</file>