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D3" w:rsidRPr="005B4D53" w:rsidRDefault="00CC66D3" w:rsidP="00CC66D3">
      <w:pPr>
        <w:pStyle w:val="2"/>
        <w:jc w:val="center"/>
        <w:rPr>
          <w:rFonts w:asciiTheme="minorHAnsi" w:hAnsiTheme="minorHAnsi" w:cstheme="minorHAnsi"/>
          <w:i w:val="0"/>
          <w:u w:val="double"/>
        </w:rPr>
      </w:pPr>
      <w:r w:rsidRPr="005B4D53">
        <w:rPr>
          <w:rFonts w:asciiTheme="minorHAnsi" w:hAnsiTheme="minorHAnsi" w:cstheme="minorHAnsi"/>
          <w:i w:val="0"/>
          <w:u w:val="double"/>
        </w:rPr>
        <w:t>ΠΡΑΚΤΙΚΟΣ ΟΔΗΓΟΣ</w:t>
      </w:r>
    </w:p>
    <w:p w:rsidR="00CC66D3" w:rsidRDefault="00CC66D3" w:rsidP="00CC66D3">
      <w:pPr>
        <w:pStyle w:val="2"/>
        <w:jc w:val="center"/>
        <w:rPr>
          <w:rFonts w:asciiTheme="minorHAnsi" w:hAnsiTheme="minorHAnsi" w:cstheme="minorHAnsi"/>
          <w:i w:val="0"/>
        </w:rPr>
      </w:pPr>
      <w:r w:rsidRPr="005B4D53">
        <w:rPr>
          <w:rFonts w:asciiTheme="minorHAnsi" w:hAnsiTheme="minorHAnsi" w:cstheme="minorHAnsi"/>
          <w:i w:val="0"/>
        </w:rPr>
        <w:t xml:space="preserve">ΑΔΕΙΕΣ </w:t>
      </w:r>
      <w:r>
        <w:rPr>
          <w:rFonts w:asciiTheme="minorHAnsi" w:hAnsiTheme="minorHAnsi" w:cstheme="minorHAnsi"/>
          <w:i w:val="0"/>
        </w:rPr>
        <w:t xml:space="preserve">ΚΑΙ ΠΑΡΟΧΕΣ </w:t>
      </w:r>
      <w:r w:rsidRPr="005B4D53">
        <w:rPr>
          <w:rFonts w:asciiTheme="minorHAnsi" w:hAnsiTheme="minorHAnsi" w:cstheme="minorHAnsi"/>
          <w:i w:val="0"/>
        </w:rPr>
        <w:t>ΣΕ ΕΡΓΑΖΟΜΕΝΕΣ ΜΗΤΕΡΕΣ</w:t>
      </w:r>
      <w:r>
        <w:rPr>
          <w:rFonts w:asciiTheme="minorHAnsi" w:hAnsiTheme="minorHAnsi" w:cstheme="minorHAnsi"/>
          <w:i w:val="0"/>
        </w:rPr>
        <w:t xml:space="preserve"> </w:t>
      </w:r>
    </w:p>
    <w:p w:rsidR="008649AD" w:rsidRDefault="00CC66D3" w:rsidP="00CC66D3">
      <w:pPr>
        <w:pStyle w:val="2"/>
        <w:jc w:val="center"/>
        <w:rPr>
          <w:rFonts w:asciiTheme="minorHAnsi" w:hAnsiTheme="minorHAnsi" w:cstheme="minorHAnsi"/>
          <w:i w:val="0"/>
        </w:rPr>
      </w:pPr>
      <w:r>
        <w:rPr>
          <w:rFonts w:asciiTheme="minorHAnsi" w:hAnsiTheme="minorHAnsi" w:cstheme="minorHAnsi"/>
          <w:i w:val="0"/>
        </w:rPr>
        <w:t>ΤΟΥ ΔΗΜΟΣΙΟΥ ΤΟΜΕΑ</w:t>
      </w:r>
      <w:r w:rsidRPr="005B4D53">
        <w:rPr>
          <w:rFonts w:asciiTheme="minorHAnsi" w:hAnsiTheme="minorHAnsi" w:cstheme="minorHAnsi"/>
          <w:i w:val="0"/>
        </w:rPr>
        <w:t xml:space="preserve"> </w:t>
      </w:r>
    </w:p>
    <w:p w:rsidR="00CC66D3" w:rsidRPr="005B4D53" w:rsidRDefault="008649AD" w:rsidP="00CC66D3">
      <w:pPr>
        <w:pStyle w:val="2"/>
        <w:jc w:val="center"/>
        <w:rPr>
          <w:rFonts w:asciiTheme="minorHAnsi" w:hAnsiTheme="minorHAnsi" w:cstheme="minorHAnsi"/>
          <w:i w:val="0"/>
        </w:rPr>
      </w:pPr>
      <w:r>
        <w:rPr>
          <w:rFonts w:asciiTheme="minorHAnsi" w:hAnsiTheme="minorHAnsi" w:cstheme="minorHAnsi"/>
          <w:i w:val="0"/>
        </w:rPr>
        <w:t>[ΜΟΝΙΜΟΙ ΥΠΑΛΛΗΛΟΙ</w:t>
      </w:r>
      <w:r w:rsidR="00CC66D3">
        <w:rPr>
          <w:rFonts w:asciiTheme="minorHAnsi" w:hAnsiTheme="minorHAnsi" w:cstheme="minorHAnsi"/>
          <w:i w:val="0"/>
        </w:rPr>
        <w:t xml:space="preserve"> </w:t>
      </w:r>
      <w:r>
        <w:rPr>
          <w:rFonts w:asciiTheme="minorHAnsi" w:hAnsiTheme="minorHAnsi" w:cstheme="minorHAnsi"/>
          <w:i w:val="0"/>
        </w:rPr>
        <w:t>ΚΑΙ ΥΠΑΛΛΗΛΟΙ ΜΕ ΣΧΕΣΗ ΙΔΙΩΤΙΚΟΥ ΔΙΚΑΙΟΥ (</w:t>
      </w:r>
      <w:r w:rsidR="00CC66D3">
        <w:rPr>
          <w:rFonts w:asciiTheme="minorHAnsi" w:hAnsiTheme="minorHAnsi" w:cstheme="minorHAnsi"/>
          <w:i w:val="0"/>
        </w:rPr>
        <w:t>ΙΔΑΧ ΚΑΙ ΙΔΟΧ)</w:t>
      </w:r>
      <w:r>
        <w:rPr>
          <w:rFonts w:asciiTheme="minorHAnsi" w:hAnsiTheme="minorHAnsi" w:cstheme="minorHAnsi"/>
          <w:i w:val="0"/>
        </w:rPr>
        <w:t>]</w:t>
      </w:r>
    </w:p>
    <w:p w:rsidR="00CC66D3" w:rsidRDefault="00406393" w:rsidP="00CC66D3">
      <w:pPr>
        <w:spacing w:line="360" w:lineRule="auto"/>
        <w:jc w:val="right"/>
        <w:rPr>
          <w:rFonts w:asciiTheme="minorHAnsi" w:hAnsiTheme="minorHAnsi" w:cstheme="minorHAnsi"/>
          <w:i/>
        </w:rPr>
      </w:pPr>
      <w:r>
        <w:rPr>
          <w:rFonts w:asciiTheme="minorHAnsi" w:hAnsiTheme="minorHAnsi" w:cstheme="minorHAnsi"/>
          <w:i/>
        </w:rPr>
        <w:t>ΕΝΗΜΕΡΩΜΕΝΟΣ ΜΕΧΡΙ 23/12/2020</w:t>
      </w:r>
    </w:p>
    <w:p w:rsidR="00CC66D3" w:rsidRDefault="00CC66D3" w:rsidP="00CC66D3">
      <w:pPr>
        <w:spacing w:line="360" w:lineRule="auto"/>
        <w:jc w:val="right"/>
        <w:rPr>
          <w:rFonts w:asciiTheme="minorHAnsi" w:hAnsiTheme="minorHAnsi" w:cstheme="minorHAnsi"/>
          <w:i/>
        </w:rPr>
      </w:pPr>
      <w:r w:rsidRPr="005B4D53">
        <w:rPr>
          <w:rFonts w:asciiTheme="minorHAnsi" w:hAnsiTheme="minorHAnsi" w:cstheme="minorHAnsi"/>
          <w:i/>
        </w:rPr>
        <w:t xml:space="preserve">Της Σουζάνας Κλημεντίδη, </w:t>
      </w:r>
      <w:r w:rsidR="008A313E">
        <w:rPr>
          <w:rFonts w:asciiTheme="minorHAnsi" w:hAnsiTheme="minorHAnsi" w:cstheme="minorHAnsi"/>
          <w:i/>
        </w:rPr>
        <w:t xml:space="preserve">Νομικού Συμβούλου ΕΕΑ και </w:t>
      </w:r>
    </w:p>
    <w:p w:rsidR="008A313E" w:rsidRPr="005B4D53" w:rsidRDefault="008A313E" w:rsidP="00CC66D3">
      <w:pPr>
        <w:spacing w:line="360" w:lineRule="auto"/>
        <w:jc w:val="right"/>
        <w:rPr>
          <w:rFonts w:asciiTheme="minorHAnsi" w:hAnsiTheme="minorHAnsi" w:cstheme="minorHAnsi"/>
          <w:i/>
        </w:rPr>
      </w:pPr>
      <w:r>
        <w:rPr>
          <w:rFonts w:asciiTheme="minorHAnsi" w:hAnsiTheme="minorHAnsi" w:cstheme="minorHAnsi"/>
          <w:i/>
        </w:rPr>
        <w:t xml:space="preserve">Της Δήμητρας Καραδήμα, </w:t>
      </w:r>
      <w:proofErr w:type="spellStart"/>
      <w:r>
        <w:rPr>
          <w:rFonts w:asciiTheme="minorHAnsi" w:hAnsiTheme="minorHAnsi" w:cstheme="minorHAnsi"/>
          <w:i/>
        </w:rPr>
        <w:t>εργατολόγου</w:t>
      </w:r>
      <w:proofErr w:type="spellEnd"/>
      <w:r>
        <w:rPr>
          <w:rFonts w:asciiTheme="minorHAnsi" w:hAnsiTheme="minorHAnsi" w:cstheme="minorHAnsi"/>
          <w:i/>
        </w:rPr>
        <w:t xml:space="preserve"> </w:t>
      </w:r>
    </w:p>
    <w:p w:rsidR="00CC66D3" w:rsidRDefault="00CC66D3" w:rsidP="00CC66D3">
      <w:pPr>
        <w:spacing w:line="240" w:lineRule="auto"/>
        <w:jc w:val="both"/>
        <w:rPr>
          <w:rFonts w:asciiTheme="minorHAnsi" w:hAnsiTheme="minorHAnsi" w:cstheme="minorHAnsi"/>
          <w:b/>
          <w:sz w:val="26"/>
          <w:szCs w:val="26"/>
        </w:rPr>
      </w:pPr>
    </w:p>
    <w:p w:rsidR="00CC66D3" w:rsidRPr="0024314B" w:rsidRDefault="00195FE5" w:rsidP="00CC66D3">
      <w:pPr>
        <w:spacing w:line="240" w:lineRule="auto"/>
        <w:jc w:val="both"/>
        <w:rPr>
          <w:rFonts w:asciiTheme="minorHAnsi" w:hAnsiTheme="minorHAnsi" w:cstheme="minorHAnsi"/>
          <w:b/>
          <w:sz w:val="26"/>
          <w:szCs w:val="26"/>
        </w:rPr>
      </w:pPr>
      <w:r>
        <w:rPr>
          <w:rFonts w:asciiTheme="minorHAnsi" w:hAnsiTheme="minorHAnsi" w:cstheme="minorHAnsi"/>
          <w:b/>
          <w:sz w:val="26"/>
          <w:szCs w:val="26"/>
        </w:rPr>
        <w:t>Β1. ΜΟΝΙΜΟΙ ΥΠΑΛΛΗΛΟΙ ΜΕ ΣΧΕΣ</w:t>
      </w:r>
      <w:r w:rsidR="00CC66D3" w:rsidRPr="0024314B">
        <w:rPr>
          <w:rFonts w:asciiTheme="minorHAnsi" w:hAnsiTheme="minorHAnsi" w:cstheme="minorHAnsi"/>
          <w:b/>
          <w:sz w:val="26"/>
          <w:szCs w:val="26"/>
        </w:rPr>
        <w:t xml:space="preserve">Η ΔΗΜΟΣΙΟΥ ΔΙΚΑΙΟΥ </w:t>
      </w:r>
    </w:p>
    <w:p w:rsidR="00CC66D3" w:rsidRPr="00CC66D3" w:rsidRDefault="00CC66D3" w:rsidP="00CC66D3">
      <w:pPr>
        <w:spacing w:line="240" w:lineRule="auto"/>
        <w:jc w:val="both"/>
        <w:rPr>
          <w:rFonts w:asciiTheme="minorHAnsi" w:hAnsiTheme="minorHAnsi" w:cstheme="minorHAnsi"/>
          <w:b/>
          <w:sz w:val="26"/>
          <w:szCs w:val="26"/>
        </w:rPr>
      </w:pPr>
    </w:p>
    <w:tbl>
      <w:tblPr>
        <w:tblStyle w:val="a5"/>
        <w:tblW w:w="8931" w:type="dxa"/>
        <w:tblInd w:w="-176" w:type="dxa"/>
        <w:tblLook w:val="04A0"/>
      </w:tblPr>
      <w:tblGrid>
        <w:gridCol w:w="3970"/>
        <w:gridCol w:w="4961"/>
      </w:tblGrid>
      <w:tr w:rsidR="00CC66D3" w:rsidRPr="00195FE5" w:rsidTr="00406393">
        <w:trPr>
          <w:trHeight w:val="1551"/>
        </w:trPr>
        <w:tc>
          <w:tcPr>
            <w:tcW w:w="8931" w:type="dxa"/>
            <w:gridSpan w:val="2"/>
            <w:shd w:val="clear" w:color="auto" w:fill="FABF8F" w:themeFill="accent6" w:themeFillTint="99"/>
          </w:tcPr>
          <w:p w:rsidR="00CC66D3" w:rsidRPr="00195FE5" w:rsidRDefault="00CC66D3" w:rsidP="006A37F2">
            <w:pPr>
              <w:pStyle w:val="a4"/>
              <w:ind w:left="0"/>
              <w:jc w:val="both"/>
              <w:rPr>
                <w:rFonts w:cs="Calibri"/>
                <w:b/>
                <w:sz w:val="24"/>
                <w:szCs w:val="24"/>
              </w:rPr>
            </w:pPr>
          </w:p>
          <w:p w:rsidR="00CC66D3" w:rsidRPr="00195FE5" w:rsidRDefault="00CC66D3" w:rsidP="006A37F2">
            <w:pPr>
              <w:pStyle w:val="a4"/>
              <w:ind w:left="0"/>
              <w:jc w:val="both"/>
              <w:rPr>
                <w:rFonts w:cs="Calibri"/>
                <w:b/>
                <w:sz w:val="24"/>
                <w:szCs w:val="24"/>
              </w:rPr>
            </w:pPr>
            <w:r w:rsidRPr="00195FE5">
              <w:rPr>
                <w:rFonts w:cs="Calibri"/>
                <w:b/>
                <w:sz w:val="24"/>
                <w:szCs w:val="24"/>
              </w:rPr>
              <w:t xml:space="preserve">1. ΑΔΕΙΑ ΜΗΤΡΟΤΗΤΑΣ </w:t>
            </w:r>
          </w:p>
          <w:p w:rsidR="00CC66D3" w:rsidRPr="00195FE5" w:rsidRDefault="00CC66D3" w:rsidP="006A37F2">
            <w:pPr>
              <w:pStyle w:val="a4"/>
              <w:ind w:left="0"/>
              <w:jc w:val="both"/>
              <w:rPr>
                <w:rFonts w:cs="Calibri"/>
                <w:sz w:val="24"/>
                <w:szCs w:val="24"/>
              </w:rPr>
            </w:pPr>
            <w:r w:rsidRPr="00195FE5">
              <w:rPr>
                <w:rFonts w:cs="Calibri"/>
                <w:sz w:val="24"/>
                <w:szCs w:val="24"/>
              </w:rPr>
              <w:t>(άδεια τοκετού και άδεια λοχείας)</w:t>
            </w:r>
          </w:p>
        </w:tc>
      </w:tr>
      <w:tr w:rsidR="00CC66D3" w:rsidRPr="00195FE5" w:rsidTr="006A37F2">
        <w:trPr>
          <w:trHeight w:val="624"/>
        </w:trPr>
        <w:tc>
          <w:tcPr>
            <w:tcW w:w="3970" w:type="dxa"/>
          </w:tcPr>
          <w:p w:rsidR="00CC66D3" w:rsidRPr="00195FE5" w:rsidRDefault="00CC66D3" w:rsidP="006A37F2">
            <w:pPr>
              <w:rPr>
                <w:rFonts w:cs="Calibri"/>
                <w:sz w:val="24"/>
                <w:szCs w:val="24"/>
              </w:rPr>
            </w:pPr>
            <w:r w:rsidRPr="00195FE5">
              <w:rPr>
                <w:rFonts w:cs="Calibri"/>
                <w:sz w:val="24"/>
                <w:szCs w:val="24"/>
              </w:rPr>
              <w:t>ΧΡΟΝΙΚΗ ΔΙΑΡΚΕΙΑ:</w:t>
            </w:r>
          </w:p>
          <w:p w:rsidR="00CC66D3" w:rsidRPr="00195FE5" w:rsidRDefault="00CC66D3" w:rsidP="006A37F2">
            <w:pPr>
              <w:pStyle w:val="a4"/>
              <w:ind w:left="0"/>
              <w:jc w:val="both"/>
              <w:rPr>
                <w:rFonts w:cs="Calibri"/>
                <w:b/>
                <w:sz w:val="24"/>
                <w:szCs w:val="24"/>
              </w:rPr>
            </w:pPr>
          </w:p>
        </w:tc>
        <w:tc>
          <w:tcPr>
            <w:tcW w:w="4961" w:type="dxa"/>
          </w:tcPr>
          <w:p w:rsidR="00CC66D3" w:rsidRPr="00195FE5" w:rsidRDefault="00CC66D3" w:rsidP="006A37F2">
            <w:pPr>
              <w:pStyle w:val="a4"/>
              <w:spacing w:line="360" w:lineRule="auto"/>
              <w:ind w:left="0"/>
              <w:jc w:val="both"/>
              <w:rPr>
                <w:rFonts w:cs="Calibri"/>
                <w:sz w:val="24"/>
                <w:szCs w:val="24"/>
              </w:rPr>
            </w:pPr>
            <w:r w:rsidRPr="00195FE5">
              <w:rPr>
                <w:rFonts w:cs="Calibri"/>
                <w:b/>
                <w:sz w:val="24"/>
                <w:szCs w:val="24"/>
              </w:rPr>
              <w:t>2 μήνες πριν και 3 μήνες μετά τον τοκετό</w:t>
            </w:r>
          </w:p>
        </w:tc>
      </w:tr>
      <w:tr w:rsidR="00CC66D3" w:rsidRPr="00195FE5" w:rsidTr="006A37F2">
        <w:tc>
          <w:tcPr>
            <w:tcW w:w="8931" w:type="dxa"/>
            <w:gridSpan w:val="2"/>
          </w:tcPr>
          <w:p w:rsidR="00CC66D3" w:rsidRPr="00195FE5" w:rsidRDefault="00CC66D3" w:rsidP="006A37F2">
            <w:pPr>
              <w:pStyle w:val="a4"/>
              <w:spacing w:line="360" w:lineRule="auto"/>
              <w:ind w:left="0"/>
              <w:jc w:val="both"/>
              <w:rPr>
                <w:rFonts w:cs="Calibri"/>
                <w:sz w:val="24"/>
                <w:szCs w:val="24"/>
              </w:rPr>
            </w:pPr>
            <w:r w:rsidRPr="00195FE5">
              <w:rPr>
                <w:rFonts w:cs="Calibri"/>
                <w:sz w:val="24"/>
                <w:szCs w:val="24"/>
              </w:rPr>
              <w:t xml:space="preserve">ΣΗΜ.: </w:t>
            </w:r>
          </w:p>
          <w:p w:rsidR="00CC66D3" w:rsidRPr="00195FE5" w:rsidRDefault="00CC66D3" w:rsidP="00CC66D3">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Στις υπαλλήλους οι οποίες κυοφορούν, χορηγείται άδεια μητρότητας με </w:t>
            </w:r>
            <w:r w:rsidRPr="00195FE5">
              <w:rPr>
                <w:rFonts w:cs="Calibri"/>
                <w:b/>
                <w:color w:val="000000"/>
                <w:sz w:val="24"/>
                <w:szCs w:val="24"/>
              </w:rPr>
              <w:t>πλήρεις αποδοχές</w:t>
            </w:r>
            <w:r w:rsidRPr="00195FE5">
              <w:rPr>
                <w:rFonts w:cs="Calibri"/>
                <w:color w:val="000000"/>
                <w:sz w:val="24"/>
                <w:szCs w:val="24"/>
              </w:rPr>
              <w:t xml:space="preserve">. </w:t>
            </w:r>
          </w:p>
          <w:p w:rsidR="00CC66D3" w:rsidRPr="00195FE5" w:rsidRDefault="00CC66D3" w:rsidP="00CC66D3">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Σε περίπτωση απόκτησης τέκνου </w:t>
            </w:r>
            <w:r w:rsidRPr="00195FE5">
              <w:rPr>
                <w:rFonts w:cs="Calibri"/>
                <w:b/>
                <w:color w:val="000000"/>
                <w:sz w:val="24"/>
                <w:szCs w:val="24"/>
              </w:rPr>
              <w:t>πέραν του 3ου</w:t>
            </w:r>
            <w:r w:rsidRPr="00195FE5">
              <w:rPr>
                <w:rFonts w:cs="Calibri"/>
                <w:color w:val="000000"/>
                <w:sz w:val="24"/>
                <w:szCs w:val="24"/>
              </w:rPr>
              <w:t xml:space="preserve">, η μετά τον τοκετό άδεια </w:t>
            </w:r>
            <w:r w:rsidRPr="00195FE5">
              <w:rPr>
                <w:rFonts w:cs="Calibri"/>
                <w:b/>
                <w:color w:val="000000"/>
                <w:sz w:val="24"/>
                <w:szCs w:val="24"/>
              </w:rPr>
              <w:t>προσαυξάνεται κάθε φορά κατά 2 μήνες</w:t>
            </w:r>
            <w:r w:rsidRPr="00195FE5">
              <w:rPr>
                <w:rFonts w:cs="Calibri"/>
                <w:color w:val="000000"/>
                <w:sz w:val="24"/>
                <w:szCs w:val="24"/>
              </w:rPr>
              <w:t xml:space="preserve">. </w:t>
            </w:r>
          </w:p>
          <w:p w:rsidR="00CC66D3" w:rsidRPr="00195FE5" w:rsidRDefault="00CC66D3" w:rsidP="00CC66D3">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Η άδεια λόγω κυοφορίας χορηγείται ύστερα από βεβαίωση του θεράποντος ιατρού για τον πιθανολογούμενο χρόνο τοκετού.</w:t>
            </w:r>
          </w:p>
          <w:p w:rsidR="00CC66D3" w:rsidRPr="00195FE5" w:rsidRDefault="00CC66D3" w:rsidP="00CC66D3">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Σε περίπτωση </w:t>
            </w:r>
            <w:proofErr w:type="spellStart"/>
            <w:r w:rsidRPr="00195FE5">
              <w:rPr>
                <w:rFonts w:cs="Calibri"/>
                <w:b/>
                <w:color w:val="000000"/>
                <w:sz w:val="24"/>
                <w:szCs w:val="24"/>
              </w:rPr>
              <w:t>πολύδυμης</w:t>
            </w:r>
            <w:proofErr w:type="spellEnd"/>
            <w:r w:rsidRPr="00195FE5">
              <w:rPr>
                <w:rFonts w:cs="Calibri"/>
                <w:b/>
                <w:color w:val="000000"/>
                <w:sz w:val="24"/>
                <w:szCs w:val="24"/>
              </w:rPr>
              <w:t xml:space="preserve"> κύησης</w:t>
            </w:r>
            <w:r w:rsidRPr="00195FE5">
              <w:rPr>
                <w:rFonts w:cs="Calibri"/>
                <w:color w:val="000000"/>
                <w:sz w:val="24"/>
                <w:szCs w:val="24"/>
              </w:rPr>
              <w:t xml:space="preserve">, η άδεια λοχείας </w:t>
            </w:r>
            <w:r w:rsidRPr="00195FE5">
              <w:rPr>
                <w:rFonts w:cs="Calibri"/>
                <w:b/>
                <w:color w:val="000000"/>
                <w:sz w:val="24"/>
                <w:szCs w:val="24"/>
              </w:rPr>
              <w:t>αυξάνεται κατά 1 μήνα</w:t>
            </w:r>
            <w:r w:rsidRPr="00195FE5">
              <w:rPr>
                <w:rFonts w:cs="Calibri"/>
                <w:color w:val="000000"/>
                <w:sz w:val="24"/>
                <w:szCs w:val="24"/>
              </w:rPr>
              <w:t xml:space="preserve"> για κάθε τέκνο πέραν του ενός.</w:t>
            </w:r>
          </w:p>
          <w:p w:rsidR="00CC66D3" w:rsidRPr="00195FE5" w:rsidRDefault="00CC66D3" w:rsidP="00CC66D3">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Όταν ο τοκετός πραγματοποιείται σε χρόνο </w:t>
            </w:r>
            <w:r w:rsidRPr="00195FE5">
              <w:rPr>
                <w:rFonts w:cs="Calibri"/>
                <w:i/>
                <w:color w:val="000000"/>
                <w:sz w:val="24"/>
                <w:szCs w:val="24"/>
              </w:rPr>
              <w:t>μεταγενέστερο</w:t>
            </w:r>
            <w:r w:rsidRPr="00195FE5">
              <w:rPr>
                <w:rFonts w:cs="Calibri"/>
                <w:color w:val="000000"/>
                <w:sz w:val="24"/>
                <w:szCs w:val="24"/>
              </w:rPr>
              <w:t xml:space="preserve"> από αυτόν που είχε πιθανολογηθεί αρχικά, η άδεια που είχε χορηγηθεί, </w:t>
            </w:r>
            <w:r w:rsidRPr="00195FE5">
              <w:rPr>
                <w:rFonts w:cs="Calibri"/>
                <w:b/>
                <w:color w:val="000000"/>
                <w:sz w:val="24"/>
                <w:szCs w:val="24"/>
              </w:rPr>
              <w:t>παρατείνεται</w:t>
            </w:r>
            <w:r w:rsidRPr="00195FE5">
              <w:rPr>
                <w:rFonts w:cs="Calibri"/>
                <w:color w:val="000000"/>
                <w:sz w:val="24"/>
                <w:szCs w:val="24"/>
              </w:rPr>
              <w:t xml:space="preserve"> μέχρι την πραγματική ημερομηνία του τοκετού, χωρίς αυτή η παράταση να συνεπάγεται </w:t>
            </w:r>
            <w:r w:rsidRPr="00195FE5">
              <w:rPr>
                <w:rFonts w:cs="Calibri"/>
                <w:color w:val="000000"/>
                <w:sz w:val="24"/>
                <w:szCs w:val="24"/>
              </w:rPr>
              <w:lastRenderedPageBreak/>
              <w:t xml:space="preserve">αντίστοιχη μείωση του χρόνου της άδειας που χορηγείται μετά τον τοκετό. Όταν ο τοκετός πραγματοποιηθεί σε χρόνο </w:t>
            </w:r>
            <w:r w:rsidRPr="00195FE5">
              <w:rPr>
                <w:rFonts w:cs="Calibri"/>
                <w:i/>
                <w:color w:val="000000"/>
                <w:sz w:val="24"/>
                <w:szCs w:val="24"/>
              </w:rPr>
              <w:t>προγενέστερο</w:t>
            </w:r>
            <w:r w:rsidRPr="00195FE5">
              <w:rPr>
                <w:rFonts w:cs="Calibri"/>
                <w:color w:val="000000"/>
                <w:sz w:val="24"/>
                <w:szCs w:val="24"/>
              </w:rPr>
              <w:t xml:space="preserve"> από αυτόν που είχε αρχικά πιθανολογηθεί, το υπόλοιπο της άδειας χορηγείται μετά τον τοκετό, ώστε να εξασφαλιστεί συνολικός χρόνος άδειας 5 μηνών.</w:t>
            </w:r>
          </w:p>
          <w:p w:rsidR="00CC66D3" w:rsidRPr="00195FE5" w:rsidRDefault="00CC66D3" w:rsidP="00CC66D3">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Σε κυοφορούσες υπαλλήλους που έχουν </w:t>
            </w:r>
            <w:r w:rsidRPr="00195FE5">
              <w:rPr>
                <w:rFonts w:cs="Calibri"/>
                <w:b/>
                <w:color w:val="000000"/>
                <w:sz w:val="24"/>
                <w:szCs w:val="24"/>
              </w:rPr>
              <w:t>ανάγκη ειδικής θεραπείας</w:t>
            </w:r>
            <w:r w:rsidRPr="00195FE5">
              <w:rPr>
                <w:rFonts w:cs="Calibri"/>
                <w:color w:val="000000"/>
                <w:sz w:val="24"/>
                <w:szCs w:val="24"/>
              </w:rPr>
              <w:t xml:space="preserve">, μετά την εξάντληση της αναρρωτικής άδειας με αποδοχές, χορηγείται </w:t>
            </w:r>
            <w:r w:rsidRPr="00195FE5">
              <w:rPr>
                <w:rFonts w:cs="Calibri"/>
                <w:b/>
                <w:color w:val="000000"/>
                <w:sz w:val="24"/>
                <w:szCs w:val="24"/>
              </w:rPr>
              <w:t xml:space="preserve">κανονική άδεια κυοφορίας με αποδοχές, </w:t>
            </w:r>
            <w:r w:rsidRPr="00195FE5">
              <w:rPr>
                <w:rFonts w:cs="Calibri"/>
                <w:color w:val="000000"/>
                <w:sz w:val="24"/>
                <w:szCs w:val="24"/>
              </w:rPr>
              <w:t>μετά από βεβαίωση θεράποντος ιατρού και διευθυντή γυναικολογικής ή μαιευτικής κλινικής ή τμήματος δημόσιου νοσηλευτικού ιδρύματος.</w:t>
            </w:r>
          </w:p>
        </w:tc>
      </w:tr>
    </w:tbl>
    <w:p w:rsidR="00CC66D3" w:rsidRDefault="00CC66D3" w:rsidP="00CC66D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jc w:val="both"/>
        <w:rPr>
          <w:rFonts w:cs="Calibri"/>
          <w:b/>
          <w:color w:val="000000"/>
        </w:rPr>
      </w:pPr>
    </w:p>
    <w:tbl>
      <w:tblPr>
        <w:tblStyle w:val="a5"/>
        <w:tblW w:w="8931" w:type="dxa"/>
        <w:tblInd w:w="-176" w:type="dxa"/>
        <w:tblLook w:val="04A0"/>
      </w:tblPr>
      <w:tblGrid>
        <w:gridCol w:w="3119"/>
        <w:gridCol w:w="5812"/>
      </w:tblGrid>
      <w:tr w:rsidR="00CC66D3" w:rsidRPr="00195FE5" w:rsidTr="00406393">
        <w:tc>
          <w:tcPr>
            <w:tcW w:w="8931" w:type="dxa"/>
            <w:gridSpan w:val="2"/>
            <w:shd w:val="clear" w:color="auto" w:fill="FABF8F" w:themeFill="accent6" w:themeFillTint="99"/>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2.</w:t>
            </w:r>
            <w:r w:rsidR="0009128C">
              <w:rPr>
                <w:rFonts w:cs="Calibri"/>
                <w:b/>
                <w:color w:val="000000"/>
                <w:sz w:val="24"/>
                <w:szCs w:val="24"/>
              </w:rPr>
              <w:t>1.</w:t>
            </w:r>
            <w:r w:rsidRPr="00195FE5">
              <w:rPr>
                <w:rFonts w:cs="Calibri"/>
                <w:b/>
                <w:color w:val="000000"/>
                <w:sz w:val="24"/>
                <w:szCs w:val="24"/>
              </w:rPr>
              <w:t xml:space="preserve"> ΑΔΕΙΑ ΑΝΑΤΡΟΦΗΣ ΠΑΙΔΙΟΥ </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(ΜΕΙΩΜΕΝΟ ΩΡΑΡΙΟ/9ΜΗΝΗ ΑΔΕΙΑ)</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rPr>
          <w:trHeight w:val="114"/>
        </w:trPr>
        <w:tc>
          <w:tcPr>
            <w:tcW w:w="3119" w:type="dxa"/>
            <w:vMerge w:val="restart"/>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812" w:type="dxa"/>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(α)</w:t>
            </w:r>
            <w:r w:rsidRPr="00195FE5">
              <w:rPr>
                <w:sz w:val="24"/>
                <w:szCs w:val="24"/>
              </w:rPr>
              <w:t xml:space="preserve"> </w:t>
            </w:r>
            <w:r w:rsidRPr="00195FE5">
              <w:rPr>
                <w:rFonts w:cs="Calibri"/>
                <w:color w:val="000000"/>
                <w:sz w:val="24"/>
                <w:szCs w:val="24"/>
              </w:rPr>
              <w:t xml:space="preserve">Ο χρόνος εργασίας της υπάλληλου που είναι μητέρα μειώνεται </w:t>
            </w:r>
            <w:r w:rsidRPr="00195FE5">
              <w:rPr>
                <w:rFonts w:cs="Calibri"/>
                <w:b/>
                <w:color w:val="000000"/>
                <w:sz w:val="24"/>
                <w:szCs w:val="24"/>
              </w:rPr>
              <w:t>κατά 2 ώρες ημερησίως</w:t>
            </w:r>
            <w:r w:rsidRPr="00195FE5">
              <w:rPr>
                <w:rFonts w:cs="Calibri"/>
                <w:color w:val="000000"/>
                <w:sz w:val="24"/>
                <w:szCs w:val="24"/>
              </w:rPr>
              <w:t xml:space="preserve">, εφόσον έχει τέκνα ηλικίας </w:t>
            </w:r>
            <w:r w:rsidRPr="00195FE5">
              <w:rPr>
                <w:rFonts w:cs="Calibri"/>
                <w:b/>
                <w:color w:val="000000"/>
                <w:sz w:val="24"/>
                <w:szCs w:val="24"/>
              </w:rPr>
              <w:t>έως 2 ετών</w:t>
            </w:r>
            <w:r w:rsidRPr="00195FE5">
              <w:rPr>
                <w:rFonts w:cs="Calibri"/>
                <w:color w:val="000000"/>
                <w:sz w:val="24"/>
                <w:szCs w:val="24"/>
              </w:rPr>
              <w:t xml:space="preserve">, και </w:t>
            </w:r>
            <w:r w:rsidRPr="00195FE5">
              <w:rPr>
                <w:rFonts w:cs="Calibri"/>
                <w:b/>
                <w:color w:val="000000"/>
                <w:sz w:val="24"/>
                <w:szCs w:val="24"/>
              </w:rPr>
              <w:t>κατά 1 ώρα</w:t>
            </w:r>
            <w:r w:rsidRPr="00195FE5">
              <w:rPr>
                <w:rFonts w:cs="Calibri"/>
                <w:color w:val="000000"/>
                <w:sz w:val="24"/>
                <w:szCs w:val="24"/>
              </w:rPr>
              <w:t xml:space="preserve">, εφόσον έχει τέκνα ηλικίας </w:t>
            </w:r>
            <w:r w:rsidRPr="00195FE5">
              <w:rPr>
                <w:rFonts w:cs="Calibri"/>
                <w:b/>
                <w:color w:val="000000"/>
                <w:sz w:val="24"/>
                <w:szCs w:val="24"/>
              </w:rPr>
              <w:t>από 2 έως 4 ετών</w:t>
            </w:r>
            <w:r w:rsidRPr="00195FE5">
              <w:rPr>
                <w:rFonts w:cs="Calibri"/>
                <w:color w:val="000000"/>
                <w:sz w:val="24"/>
                <w:szCs w:val="24"/>
              </w:rPr>
              <w:t>.</w:t>
            </w:r>
          </w:p>
        </w:tc>
      </w:tr>
      <w:tr w:rsidR="00CC66D3" w:rsidRPr="00195FE5" w:rsidTr="006A37F2">
        <w:trPr>
          <w:trHeight w:val="112"/>
        </w:trPr>
        <w:tc>
          <w:tcPr>
            <w:tcW w:w="3119" w:type="dxa"/>
            <w:vMerge/>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c>
          <w:tcPr>
            <w:tcW w:w="5812" w:type="dxa"/>
          </w:tcPr>
          <w:p w:rsidR="00CC66D3" w:rsidRPr="00195FE5" w:rsidRDefault="00CC66D3" w:rsidP="006A37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(β) Ο χρόνος εργασίας μειώνεται </w:t>
            </w:r>
            <w:r w:rsidRPr="00195FE5">
              <w:rPr>
                <w:rFonts w:cs="Calibri"/>
                <w:b/>
                <w:color w:val="000000"/>
                <w:sz w:val="24"/>
                <w:szCs w:val="24"/>
              </w:rPr>
              <w:t>κατά 1 ώρα ημερησίως</w:t>
            </w:r>
            <w:r w:rsidRPr="00195FE5">
              <w:rPr>
                <w:rFonts w:cs="Calibri"/>
                <w:color w:val="000000"/>
                <w:sz w:val="24"/>
                <w:szCs w:val="24"/>
              </w:rPr>
              <w:t xml:space="preserve"> για 2 επιπλέον χρόνια, </w:t>
            </w:r>
            <w:r w:rsidRPr="00195FE5">
              <w:rPr>
                <w:rFonts w:cs="Calibri"/>
                <w:b/>
                <w:color w:val="000000"/>
                <w:sz w:val="24"/>
                <w:szCs w:val="24"/>
              </w:rPr>
              <w:t>μετά από την απόκτηση 4ου τέκνου</w:t>
            </w:r>
            <w:r w:rsidRPr="00195FE5">
              <w:rPr>
                <w:rFonts w:cs="Calibri"/>
                <w:color w:val="000000"/>
                <w:sz w:val="24"/>
                <w:szCs w:val="24"/>
              </w:rPr>
              <w:t>. Το ίδιο δικαίωμα θεμελιώνεται και μετά από την απόκτηση κάθε τέκνου μετά το 4ο.</w:t>
            </w:r>
          </w:p>
        </w:tc>
      </w:tr>
      <w:tr w:rsidR="00CC66D3" w:rsidRPr="00195FE5" w:rsidTr="006A37F2">
        <w:trPr>
          <w:trHeight w:val="112"/>
        </w:trPr>
        <w:tc>
          <w:tcPr>
            <w:tcW w:w="3119" w:type="dxa"/>
            <w:vMerge/>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c>
          <w:tcPr>
            <w:tcW w:w="5812" w:type="dxa"/>
          </w:tcPr>
          <w:p w:rsidR="00CC66D3" w:rsidRPr="00195FE5" w:rsidRDefault="00CC66D3" w:rsidP="006A37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(γ) Υπάλληλος που είναι γονέας δικαιούται </w:t>
            </w:r>
            <w:r w:rsidRPr="00195FE5">
              <w:rPr>
                <w:rFonts w:cs="Calibri"/>
                <w:b/>
                <w:color w:val="000000"/>
                <w:sz w:val="24"/>
                <w:szCs w:val="24"/>
              </w:rPr>
              <w:t>9 μήνες άδεια με αποδοχές</w:t>
            </w:r>
            <w:r w:rsidRPr="00195FE5">
              <w:rPr>
                <w:rFonts w:cs="Calibri"/>
                <w:color w:val="000000"/>
                <w:sz w:val="24"/>
                <w:szCs w:val="24"/>
              </w:rPr>
              <w:t xml:space="preserve"> για ανατροφή παιδιού, εφόσον δεν κάνει χρήση του μειωμένου ωραρίου. </w:t>
            </w:r>
          </w:p>
        </w:tc>
      </w:tr>
      <w:tr w:rsidR="00CC66D3" w:rsidRPr="00195FE5" w:rsidTr="006A37F2">
        <w:tc>
          <w:tcPr>
            <w:tcW w:w="8931" w:type="dxa"/>
            <w:gridSpan w:val="2"/>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ΣΗΜ.:</w:t>
            </w:r>
          </w:p>
          <w:p w:rsidR="00CC66D3" w:rsidRPr="00195FE5" w:rsidRDefault="00CC66D3" w:rsidP="006A37F2">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color w:val="000000"/>
                <w:sz w:val="24"/>
                <w:szCs w:val="24"/>
              </w:rPr>
              <w:t xml:space="preserve">Για την υπάλληλο, που είναι </w:t>
            </w:r>
            <w:r w:rsidRPr="00195FE5">
              <w:rPr>
                <w:rFonts w:cs="Calibri"/>
                <w:b/>
                <w:color w:val="000000"/>
                <w:sz w:val="24"/>
                <w:szCs w:val="24"/>
              </w:rPr>
              <w:t>άγαμη ή χήρα ή διαζευγμένη ή έχει αναπηρία 67% και άνω</w:t>
            </w:r>
            <w:r w:rsidRPr="00195FE5">
              <w:rPr>
                <w:rFonts w:cs="Calibri"/>
                <w:color w:val="000000"/>
                <w:sz w:val="24"/>
                <w:szCs w:val="24"/>
              </w:rPr>
              <w:t xml:space="preserve">, το κατά 1 ώρα μειωμένο ωράριο ή η 9μηνη άδεια </w:t>
            </w:r>
            <w:r w:rsidRPr="00195FE5">
              <w:rPr>
                <w:rFonts w:cs="Calibri"/>
                <w:b/>
                <w:color w:val="000000"/>
                <w:sz w:val="24"/>
                <w:szCs w:val="24"/>
              </w:rPr>
              <w:t>προσαυξάνονται κατά 6 μήνες ή 1 μήνα αντίστοιχα.</w:t>
            </w:r>
          </w:p>
          <w:p w:rsidR="00CC66D3" w:rsidRPr="00195FE5" w:rsidRDefault="00CC66D3" w:rsidP="00CC66D3">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Υπάλληλος που αποκτά </w:t>
            </w:r>
            <w:r w:rsidRPr="00195FE5">
              <w:rPr>
                <w:rFonts w:cs="Calibri"/>
                <w:b/>
                <w:color w:val="000000"/>
                <w:sz w:val="24"/>
                <w:szCs w:val="24"/>
              </w:rPr>
              <w:t>δίδυμα, τρίδυμα ή και περισσότερα τέκνα</w:t>
            </w:r>
            <w:r w:rsidRPr="00195FE5">
              <w:rPr>
                <w:rFonts w:cs="Calibri"/>
                <w:color w:val="000000"/>
                <w:sz w:val="24"/>
                <w:szCs w:val="24"/>
              </w:rPr>
              <w:t xml:space="preserve">, δικαιούται </w:t>
            </w:r>
            <w:r w:rsidRPr="00195FE5">
              <w:rPr>
                <w:rFonts w:cs="Calibri"/>
                <w:b/>
                <w:color w:val="000000"/>
                <w:sz w:val="24"/>
                <w:szCs w:val="24"/>
              </w:rPr>
              <w:t xml:space="preserve">επιπλέον άδεια ανατροφής 6 μηνών με αποδοχές για κάθε τέκνο πέραν του </w:t>
            </w:r>
            <w:r w:rsidRPr="00195FE5">
              <w:rPr>
                <w:rFonts w:cs="Calibri"/>
                <w:b/>
                <w:color w:val="000000"/>
                <w:sz w:val="24"/>
                <w:szCs w:val="24"/>
              </w:rPr>
              <w:lastRenderedPageBreak/>
              <w:t>ενός</w:t>
            </w:r>
            <w:r w:rsidRPr="00195FE5">
              <w:rPr>
                <w:rFonts w:cs="Calibri"/>
                <w:color w:val="000000"/>
                <w:sz w:val="24"/>
                <w:szCs w:val="24"/>
              </w:rPr>
              <w:t>.</w:t>
            </w:r>
          </w:p>
        </w:tc>
      </w:tr>
      <w:tr w:rsidR="00CC66D3" w:rsidRPr="00195FE5" w:rsidTr="00406393">
        <w:tc>
          <w:tcPr>
            <w:tcW w:w="8931" w:type="dxa"/>
            <w:gridSpan w:val="2"/>
            <w:shd w:val="clear" w:color="auto" w:fill="FABF8F" w:themeFill="accent6" w:themeFillTint="99"/>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09128C"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Pr>
                <w:rFonts w:cs="Calibri"/>
                <w:b/>
                <w:color w:val="000000"/>
                <w:sz w:val="24"/>
                <w:szCs w:val="24"/>
              </w:rPr>
              <w:t>2.2</w:t>
            </w:r>
            <w:r w:rsidR="00CC66D3" w:rsidRPr="00195FE5">
              <w:rPr>
                <w:rFonts w:cs="Calibri"/>
                <w:b/>
                <w:color w:val="000000"/>
                <w:sz w:val="24"/>
                <w:szCs w:val="24"/>
              </w:rPr>
              <w:t xml:space="preserve">. ΕΠΙΠΛΕΟΝ ΑΔΕΙΑ ΑΝΑΤΡΟΦΗΣ ΠΑΙΔΙΟΥ </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ΓΙΑ ΤΙΣ ΘΕΤΕΣ Ή ΑΝΑΔΟΧΕΣ ΜΗΤΕΡΕΣ ΚΑΙ ΤΙΣ ΜΗΤΕΡΕΣ ΜΕ ΠΑΡΕΝΘΕΤΗ ΜΗΤΡΟΤΗΤΑ</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r>
      <w:tr w:rsidR="00CC66D3" w:rsidRPr="00195FE5" w:rsidTr="006A37F2">
        <w:tc>
          <w:tcPr>
            <w:tcW w:w="3119" w:type="dxa"/>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ΔΙΑΡΚΕΙΑ:</w:t>
            </w:r>
          </w:p>
        </w:tc>
        <w:tc>
          <w:tcPr>
            <w:tcW w:w="5812" w:type="dxa"/>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3 μήνες</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8931" w:type="dxa"/>
            <w:gridSpan w:val="2"/>
          </w:tcPr>
          <w:p w:rsidR="00CC66D3" w:rsidRPr="00195FE5" w:rsidRDefault="00CC66D3" w:rsidP="00CC66D3">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Σε υπαλλήλους που </w:t>
            </w:r>
            <w:r w:rsidRPr="00195FE5">
              <w:rPr>
                <w:rFonts w:cs="Calibri"/>
                <w:b/>
                <w:color w:val="000000"/>
                <w:sz w:val="24"/>
                <w:szCs w:val="24"/>
              </w:rPr>
              <w:t>υιοθετούν τέκνο</w:t>
            </w:r>
            <w:r w:rsidRPr="00195FE5">
              <w:rPr>
                <w:rFonts w:cs="Calibri"/>
                <w:color w:val="000000"/>
                <w:sz w:val="24"/>
                <w:szCs w:val="24"/>
              </w:rPr>
              <w:t xml:space="preserve">, καθώς και σε υπαλλήλους που γίνονται </w:t>
            </w:r>
            <w:r w:rsidRPr="00195FE5">
              <w:rPr>
                <w:rFonts w:cs="Calibri"/>
                <w:b/>
                <w:color w:val="000000"/>
                <w:sz w:val="24"/>
                <w:szCs w:val="24"/>
              </w:rPr>
              <w:t>ανάδοχες μητέρες</w:t>
            </w:r>
            <w:r w:rsidRPr="00195FE5">
              <w:rPr>
                <w:rFonts w:cs="Calibri"/>
                <w:color w:val="000000"/>
                <w:sz w:val="24"/>
                <w:szCs w:val="24"/>
              </w:rPr>
              <w:t xml:space="preserve">, πέραν του μειωμένου ωραρίου ή της 9μηνης άδειας, χορηγείται άδεια 3 μηνών με πλήρεις αποδοχές εντός του πρώτου εξαμήνου μετά την περαίωση της διαδικασίας της υιοθεσίας ή της αναδοχής αντίστοιχα, εφόσον το υιοθετημένο ή το </w:t>
            </w:r>
            <w:proofErr w:type="spellStart"/>
            <w:r w:rsidRPr="00195FE5">
              <w:rPr>
                <w:rFonts w:cs="Calibri"/>
                <w:color w:val="000000"/>
                <w:sz w:val="24"/>
                <w:szCs w:val="24"/>
              </w:rPr>
              <w:t>αναδεχόμενο</w:t>
            </w:r>
            <w:proofErr w:type="spellEnd"/>
            <w:r w:rsidRPr="00195FE5">
              <w:rPr>
                <w:rFonts w:cs="Calibri"/>
                <w:color w:val="000000"/>
                <w:sz w:val="24"/>
                <w:szCs w:val="24"/>
              </w:rPr>
              <w:t xml:space="preserve"> τέκνο είναι ηλικίας έως 6 ετών. </w:t>
            </w:r>
          </w:p>
          <w:p w:rsidR="00CC66D3" w:rsidRPr="00195FE5" w:rsidRDefault="00CC66D3" w:rsidP="00CC66D3">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Στις μητέρες που αποκτούν τέκνο με τη διαδικασία της </w:t>
            </w:r>
            <w:r w:rsidRPr="00195FE5">
              <w:rPr>
                <w:rFonts w:cs="Calibri"/>
                <w:b/>
                <w:color w:val="000000"/>
                <w:sz w:val="24"/>
                <w:szCs w:val="24"/>
              </w:rPr>
              <w:t>παρένθετης μητρότητας</w:t>
            </w:r>
            <w:r w:rsidRPr="00195FE5">
              <w:rPr>
                <w:rFonts w:cs="Calibri"/>
                <w:color w:val="000000"/>
                <w:sz w:val="24"/>
                <w:szCs w:val="24"/>
              </w:rPr>
              <w:t>, κατά το άρθρο 1464 Α.Κ., χορηγείται, πέραν του μειωμένου ωραρίου ή της 9μηνης άδειας, άδεια 3 μηνών με πλήρεις αποδοχές αμέσως μετά τη γέννηση του τέκνου.</w:t>
            </w:r>
          </w:p>
          <w:p w:rsidR="00CC66D3" w:rsidRPr="00195FE5" w:rsidRDefault="00CC66D3" w:rsidP="00CC66D3">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Υπάλληλος που </w:t>
            </w:r>
            <w:r w:rsidRPr="00195FE5">
              <w:rPr>
                <w:rFonts w:cs="Calibri"/>
                <w:b/>
                <w:color w:val="000000"/>
                <w:sz w:val="24"/>
                <w:szCs w:val="24"/>
              </w:rPr>
              <w:t>υιοθετεί ή αναδέχεται</w:t>
            </w:r>
            <w:r w:rsidRPr="00195FE5">
              <w:rPr>
                <w:rFonts w:cs="Calibri"/>
                <w:color w:val="000000"/>
                <w:sz w:val="24"/>
                <w:szCs w:val="24"/>
              </w:rPr>
              <w:t xml:space="preserve"> τέκνο ηλικίας έως 4 ετών, δικαιούται, κατ` εξαίρεση, τη χορήγηση του συνόλου της άδειας των 9 μηνών, εφόσον, μετά από την άδεια αυτή και μέχρι το τέκνο να συμπληρώσει την ηλικία των 4 ετών, αιτηθεί να της χορηγηθεί η συνεχόμενη άδεια έναντι της διευκόλυνσης του μειωμένου ωραρίου. Εάν μέχρι τη συμπλήρωση των 4 ετών απομένει διάστημα μικρότερο των 9 μηνών, χορηγείται άδεια για το διάστημα που υπολείπεται.</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bl>
    <w:p w:rsidR="00CC66D3" w:rsidRPr="005B4D53" w:rsidRDefault="00CC66D3" w:rsidP="00CC66D3">
      <w:pPr>
        <w:spacing w:line="360" w:lineRule="auto"/>
        <w:jc w:val="both"/>
        <w:rPr>
          <w:rFonts w:asciiTheme="minorHAnsi" w:hAnsiTheme="minorHAnsi" w:cstheme="minorHAnsi"/>
          <w:b/>
        </w:rPr>
      </w:pPr>
    </w:p>
    <w:tbl>
      <w:tblPr>
        <w:tblStyle w:val="a5"/>
        <w:tblW w:w="8931" w:type="dxa"/>
        <w:tblInd w:w="-176" w:type="dxa"/>
        <w:tblLook w:val="04A0"/>
      </w:tblPr>
      <w:tblGrid>
        <w:gridCol w:w="3261"/>
        <w:gridCol w:w="5670"/>
      </w:tblGrid>
      <w:tr w:rsidR="00CC66D3" w:rsidRPr="00195FE5" w:rsidTr="00406393">
        <w:tc>
          <w:tcPr>
            <w:tcW w:w="8931" w:type="dxa"/>
            <w:gridSpan w:val="2"/>
            <w:shd w:val="clear" w:color="auto" w:fill="FABF8F" w:themeFill="accent6" w:themeFillTint="99"/>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spacing w:line="360" w:lineRule="auto"/>
              <w:jc w:val="both"/>
              <w:rPr>
                <w:rFonts w:cs="Calibri"/>
                <w:b/>
                <w:sz w:val="24"/>
                <w:szCs w:val="24"/>
              </w:rPr>
            </w:pPr>
            <w:r w:rsidRPr="00195FE5">
              <w:rPr>
                <w:rFonts w:cs="Calibri"/>
                <w:b/>
                <w:color w:val="000000"/>
                <w:sz w:val="24"/>
                <w:szCs w:val="24"/>
              </w:rPr>
              <w:t xml:space="preserve">3. </w:t>
            </w:r>
            <w:r w:rsidRPr="00195FE5">
              <w:rPr>
                <w:rFonts w:cs="Calibri"/>
                <w:b/>
                <w:sz w:val="24"/>
                <w:szCs w:val="24"/>
              </w:rPr>
              <w:t>ΑΔΕΙΑ ΑΝΑΤΡΟΦΗΣ ΠΑΙΔΙΟΥ ΑΝΕΥ ΑΠΟΔΟΧΩΝ</w:t>
            </w:r>
          </w:p>
        </w:tc>
      </w:tr>
      <w:tr w:rsidR="00CC66D3" w:rsidRPr="00195FE5" w:rsidTr="006A37F2">
        <w:tc>
          <w:tcPr>
            <w:tcW w:w="3261" w:type="dxa"/>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670" w:type="dxa"/>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έως 5 έτη</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8931" w:type="dxa"/>
            <w:gridSpan w:val="2"/>
          </w:tcPr>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ΣΗΜ.:</w:t>
            </w:r>
          </w:p>
          <w:p w:rsidR="00CC66D3" w:rsidRPr="00195FE5" w:rsidRDefault="00CC66D3" w:rsidP="00CC66D3">
            <w:pPr>
              <w:pStyle w:val="-HTML"/>
              <w:numPr>
                <w:ilvl w:val="0"/>
                <w:numId w:val="4"/>
              </w:numPr>
              <w:tabs>
                <w:tab w:val="clear" w:pos="916"/>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Χορηγείται άδειας χωρίς αποδοχές συνολικής διάρκειας έως 5 έτη στη φυσική, θετή και ανάδοχή μητέρα </w:t>
            </w:r>
            <w:r w:rsidRPr="00195FE5">
              <w:rPr>
                <w:rFonts w:ascii="Calibri" w:hAnsi="Calibri" w:cs="Calibri"/>
                <w:b/>
                <w:color w:val="000000"/>
                <w:sz w:val="24"/>
                <w:szCs w:val="24"/>
              </w:rPr>
              <w:t>υποχρεωτικά</w:t>
            </w:r>
            <w:r w:rsidRPr="00195FE5">
              <w:rPr>
                <w:rFonts w:ascii="Calibri" w:hAnsi="Calibri" w:cs="Calibri"/>
                <w:color w:val="000000"/>
                <w:sz w:val="24"/>
                <w:szCs w:val="24"/>
                <w:u w:val="single"/>
              </w:rPr>
              <w:t>, χωρίς γνώμη υπηρεσιακού συμβουλίου</w:t>
            </w:r>
            <w:r w:rsidRPr="00195FE5">
              <w:rPr>
                <w:rFonts w:ascii="Calibri" w:hAnsi="Calibri" w:cs="Calibri"/>
                <w:color w:val="000000"/>
                <w:sz w:val="24"/>
                <w:szCs w:val="24"/>
              </w:rPr>
              <w:t xml:space="preserve">, </w:t>
            </w:r>
            <w:r w:rsidRPr="00195FE5">
              <w:rPr>
                <w:rFonts w:ascii="Calibri" w:hAnsi="Calibri" w:cs="Calibri"/>
                <w:color w:val="000000"/>
                <w:sz w:val="24"/>
                <w:szCs w:val="24"/>
              </w:rPr>
              <w:lastRenderedPageBreak/>
              <w:t xml:space="preserve">όταν πρόκειται </w:t>
            </w:r>
            <w:r w:rsidRPr="00195FE5">
              <w:rPr>
                <w:rFonts w:ascii="Calibri" w:hAnsi="Calibri" w:cs="Calibri"/>
                <w:b/>
                <w:color w:val="000000"/>
                <w:sz w:val="24"/>
                <w:szCs w:val="24"/>
              </w:rPr>
              <w:t>για ανατροφή παιδιού ηλικίας έως και 6 ετών ή έως 8 ετών</w:t>
            </w:r>
            <w:r w:rsidRPr="00195FE5">
              <w:rPr>
                <w:rFonts w:ascii="Calibri" w:hAnsi="Calibri" w:cs="Calibri"/>
                <w:color w:val="000000"/>
                <w:sz w:val="24"/>
                <w:szCs w:val="24"/>
              </w:rPr>
              <w:t>, εφόσον η υιοθεσία δεν έχει ολοκληρωθεί μέχρι την ηλικία των 6 ετών.</w:t>
            </w:r>
          </w:p>
          <w:p w:rsidR="00CC66D3" w:rsidRPr="00195FE5" w:rsidRDefault="00CC66D3" w:rsidP="00CC66D3">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Διάστημα 3 μηνών της άδειας αυτής </w:t>
            </w:r>
            <w:r w:rsidRPr="00195FE5">
              <w:rPr>
                <w:rFonts w:cs="Calibri"/>
                <w:b/>
                <w:color w:val="000000"/>
                <w:sz w:val="24"/>
                <w:szCs w:val="24"/>
              </w:rPr>
              <w:t>χορηγείται με πλήρεις αποδοχές</w:t>
            </w:r>
            <w:r w:rsidRPr="00195FE5">
              <w:rPr>
                <w:rFonts w:cs="Calibri"/>
                <w:color w:val="000000"/>
                <w:sz w:val="24"/>
                <w:szCs w:val="24"/>
              </w:rPr>
              <w:t xml:space="preserve"> στην περίπτωση γέννησης 3ου παιδιού και άνω.</w:t>
            </w: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000000"/>
                <w:sz w:val="24"/>
                <w:szCs w:val="24"/>
              </w:rPr>
            </w:pPr>
          </w:p>
          <w:p w:rsidR="00CC66D3" w:rsidRPr="00195FE5" w:rsidRDefault="00CC66D3" w:rsidP="006A37F2">
            <w:pPr>
              <w:spacing w:line="360" w:lineRule="auto"/>
              <w:ind w:left="709"/>
              <w:jc w:val="both"/>
              <w:rPr>
                <w:rFonts w:cs="Calibri"/>
                <w:b/>
                <w:sz w:val="24"/>
                <w:szCs w:val="24"/>
              </w:rPr>
            </w:pPr>
            <w:r w:rsidRPr="00195FE5">
              <w:rPr>
                <w:rFonts w:cs="Calibri"/>
                <w:b/>
                <w:sz w:val="24"/>
                <w:szCs w:val="24"/>
                <w:shd w:val="clear" w:color="auto" w:fill="FFFFFF"/>
              </w:rPr>
              <w:t>ΠΡΟΣΟΧΗ:</w:t>
            </w:r>
            <w:r w:rsidRPr="00195FE5">
              <w:rPr>
                <w:rFonts w:cs="Calibri"/>
                <w:sz w:val="24"/>
                <w:szCs w:val="24"/>
                <w:shd w:val="clear" w:color="auto" w:fill="FFFFFF"/>
              </w:rPr>
              <w:t xml:space="preserve"> Υπάρχει η δυνατότητα χορήγησης στην υπάλληλο μητέρα μειωμένου ωραρίου άνευ αποδοχών έως και 50% για 5 έτη. Ειδικότερα, το τακτικό Προσωπικό που απασχολείται στο Δημόσιο, σε Ν.Π.Δ.Δ. και στους Ο.Τ.Α. α` και β` βαθμού μπορεί να ζητήσει με αίτηση του τη </w:t>
            </w:r>
            <w:r w:rsidRPr="00195FE5">
              <w:rPr>
                <w:rFonts w:cs="Calibri"/>
                <w:b/>
                <w:sz w:val="24"/>
                <w:szCs w:val="24"/>
                <w:shd w:val="clear" w:color="auto" w:fill="FFFFFF"/>
              </w:rPr>
              <w:t>μείωση των ωρών εργασίας</w:t>
            </w:r>
            <w:r w:rsidRPr="00195FE5">
              <w:rPr>
                <w:rFonts w:cs="Calibri"/>
                <w:sz w:val="24"/>
                <w:szCs w:val="24"/>
                <w:shd w:val="clear" w:color="auto" w:fill="FFFFFF"/>
              </w:rPr>
              <w:t xml:space="preserve"> του μέχρι και 50%, με </w:t>
            </w:r>
            <w:r w:rsidRPr="00195FE5">
              <w:rPr>
                <w:rFonts w:cs="Calibri"/>
                <w:b/>
                <w:sz w:val="24"/>
                <w:szCs w:val="24"/>
                <w:shd w:val="clear" w:color="auto" w:fill="FFFFFF"/>
              </w:rPr>
              <w:t>ανάλογη μείωση των αποδοχών του</w:t>
            </w:r>
            <w:r w:rsidRPr="00195FE5">
              <w:rPr>
                <w:rFonts w:cs="Calibri"/>
                <w:sz w:val="24"/>
                <w:szCs w:val="24"/>
                <w:shd w:val="clear" w:color="auto" w:fill="FFFFFF"/>
              </w:rPr>
              <w:t>, για χρονική διάρκεια 5 ετών. Η ως άνω μείωση των ωρών εργασίας χορηγείται στην υπάλληλο για την ανατροφή του τέκνου της, μετά από αίτησή της, υποχρεωτικά, χωρίς γνώμη υπηρεσιακού συμβουλίου.</w:t>
            </w: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r>
    </w:tbl>
    <w:p w:rsidR="00406393" w:rsidRDefault="00406393" w:rsidP="00CC66D3">
      <w:pPr>
        <w:spacing w:line="360" w:lineRule="auto"/>
        <w:jc w:val="both"/>
        <w:rPr>
          <w:rFonts w:asciiTheme="minorHAnsi" w:hAnsiTheme="minorHAnsi" w:cstheme="minorHAnsi"/>
          <w:b/>
        </w:rPr>
      </w:pPr>
    </w:p>
    <w:p w:rsidR="00A70EE7" w:rsidRPr="005B4D53" w:rsidRDefault="00A70EE7" w:rsidP="00CC66D3">
      <w:pPr>
        <w:spacing w:line="360" w:lineRule="auto"/>
        <w:jc w:val="both"/>
        <w:rPr>
          <w:rFonts w:asciiTheme="minorHAnsi" w:hAnsiTheme="minorHAnsi" w:cstheme="minorHAnsi"/>
          <w:b/>
        </w:rPr>
      </w:pPr>
    </w:p>
    <w:tbl>
      <w:tblPr>
        <w:tblStyle w:val="a5"/>
        <w:tblW w:w="8931" w:type="dxa"/>
        <w:tblInd w:w="-176" w:type="dxa"/>
        <w:tblLook w:val="04A0"/>
      </w:tblPr>
      <w:tblGrid>
        <w:gridCol w:w="2978"/>
        <w:gridCol w:w="141"/>
        <w:gridCol w:w="5812"/>
      </w:tblGrid>
      <w:tr w:rsidR="00CC66D3" w:rsidRPr="00195FE5" w:rsidTr="00406393">
        <w:tc>
          <w:tcPr>
            <w:tcW w:w="8931" w:type="dxa"/>
            <w:gridSpan w:val="3"/>
            <w:shd w:val="clear" w:color="auto" w:fill="FABF8F" w:themeFill="accent6"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CC66D3"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asciiTheme="minorHAnsi" w:hAnsiTheme="minorHAnsi" w:cstheme="minorHAnsi"/>
                <w:b/>
                <w:color w:val="000000"/>
                <w:sz w:val="24"/>
                <w:szCs w:val="24"/>
              </w:rPr>
              <w:t xml:space="preserve">4. </w:t>
            </w:r>
            <w:r w:rsidRPr="00195FE5">
              <w:rPr>
                <w:rFonts w:cs="Calibri"/>
                <w:b/>
                <w:color w:val="000000"/>
                <w:sz w:val="24"/>
                <w:szCs w:val="24"/>
              </w:rPr>
              <w:t>ΕΙΔΙΚΕΣ ΑΔΕΙΕΣ</w:t>
            </w:r>
            <w:r w:rsidR="00754928">
              <w:rPr>
                <w:rFonts w:cs="Calibri"/>
                <w:b/>
                <w:color w:val="000000"/>
                <w:sz w:val="24"/>
                <w:szCs w:val="24"/>
              </w:rPr>
              <w:t>:</w:t>
            </w:r>
          </w:p>
          <w:p w:rsidR="00406393" w:rsidRPr="00195FE5" w:rsidRDefault="0040639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406393">
        <w:tc>
          <w:tcPr>
            <w:tcW w:w="8931" w:type="dxa"/>
            <w:gridSpan w:val="3"/>
            <w:shd w:val="clear" w:color="auto" w:fill="FABF8F" w:themeFill="accent6" w:themeFillTint="99"/>
          </w:tcPr>
          <w:p w:rsid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CC66D3" w:rsidRPr="00195FE5" w:rsidRDefault="00754928"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4.1. Υ</w:t>
            </w:r>
            <w:r w:rsidRPr="00754928">
              <w:rPr>
                <w:rFonts w:asciiTheme="minorHAnsi" w:hAnsiTheme="minorHAnsi" w:cstheme="minorHAnsi"/>
                <w:b/>
                <w:color w:val="000000"/>
                <w:sz w:val="24"/>
                <w:szCs w:val="24"/>
              </w:rPr>
              <w:t>πάλληλοι που έχουν ανήλικα τέκνα σε περίπτωση ΑΣΘΕΝΕΙΑ</w:t>
            </w:r>
            <w:r>
              <w:rPr>
                <w:rFonts w:asciiTheme="minorHAnsi" w:hAnsiTheme="minorHAnsi" w:cstheme="minorHAnsi"/>
                <w:b/>
                <w:color w:val="000000"/>
                <w:sz w:val="24"/>
                <w:szCs w:val="24"/>
              </w:rPr>
              <w:t>Σ ΤΩΝ ΤΕΚΝΩΝ τους δικαιούνται άδεια:</w:t>
            </w:r>
          </w:p>
        </w:tc>
      </w:tr>
      <w:tr w:rsidR="00CC66D3" w:rsidRPr="00195FE5" w:rsidTr="006A37F2">
        <w:tc>
          <w:tcPr>
            <w:tcW w:w="2978"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195FE5">
              <w:rPr>
                <w:rFonts w:asciiTheme="minorHAnsi" w:hAnsiTheme="minorHAnsi" w:cstheme="minorHAnsi"/>
                <w:color w:val="000000"/>
                <w:sz w:val="24"/>
                <w:szCs w:val="24"/>
              </w:rPr>
              <w:t>ΧΡΟΝΙΚΗ ΔΙΑΡΚΕΙΑ:</w:t>
            </w:r>
          </w:p>
        </w:tc>
        <w:tc>
          <w:tcPr>
            <w:tcW w:w="5953" w:type="dxa"/>
            <w:gridSpan w:val="2"/>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195FE5">
              <w:rPr>
                <w:rFonts w:cs="Calibri"/>
                <w:b/>
                <w:color w:val="000000"/>
                <w:sz w:val="24"/>
                <w:szCs w:val="24"/>
              </w:rPr>
              <w:t xml:space="preserve"> έως 4 εργάσιμες ημέρες για κάθε ημερολογιακό έτος</w:t>
            </w:r>
          </w:p>
        </w:tc>
      </w:tr>
      <w:tr w:rsidR="00CC66D3" w:rsidRPr="00195FE5" w:rsidTr="006A37F2">
        <w:tc>
          <w:tcPr>
            <w:tcW w:w="8931" w:type="dxa"/>
            <w:gridSpan w:val="3"/>
          </w:tcPr>
          <w:p w:rsidR="00CC66D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Pr>
                <w:rFonts w:cs="Calibri"/>
                <w:color w:val="000000"/>
                <w:sz w:val="24"/>
                <w:szCs w:val="24"/>
              </w:rPr>
              <w:t>ΣΗΜ:</w:t>
            </w:r>
          </w:p>
          <w:p w:rsidR="00406393" w:rsidRPr="00195FE5"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CC66D3" w:rsidRDefault="00CC66D3" w:rsidP="00CC66D3">
            <w:pPr>
              <w:numPr>
                <w:ilvl w:val="0"/>
                <w:numId w:val="8"/>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6" w:firstLine="0"/>
              <w:jc w:val="both"/>
              <w:rPr>
                <w:rFonts w:cs="Calibri"/>
                <w:color w:val="000000"/>
                <w:sz w:val="24"/>
                <w:szCs w:val="24"/>
              </w:rPr>
            </w:pPr>
            <w:r w:rsidRPr="00195FE5">
              <w:rPr>
                <w:rFonts w:cs="Calibri"/>
                <w:color w:val="000000"/>
                <w:sz w:val="24"/>
                <w:szCs w:val="24"/>
              </w:rPr>
              <w:t xml:space="preserve">Για τις υπαλλήλους που είναι </w:t>
            </w:r>
            <w:proofErr w:type="spellStart"/>
            <w:r w:rsidRPr="00195FE5">
              <w:rPr>
                <w:rFonts w:cs="Calibri"/>
                <w:b/>
                <w:color w:val="000000"/>
                <w:sz w:val="24"/>
                <w:szCs w:val="24"/>
              </w:rPr>
              <w:t>τρίτεκνες</w:t>
            </w:r>
            <w:proofErr w:type="spellEnd"/>
            <w:r w:rsidRPr="00195FE5">
              <w:rPr>
                <w:rFonts w:cs="Calibri"/>
                <w:color w:val="000000"/>
                <w:sz w:val="24"/>
                <w:szCs w:val="24"/>
              </w:rPr>
              <w:t xml:space="preserve"> η ως άνω άδεια ανέρχεται σε </w:t>
            </w:r>
            <w:r w:rsidRPr="00195FE5">
              <w:rPr>
                <w:rFonts w:cs="Calibri"/>
                <w:b/>
                <w:color w:val="000000"/>
                <w:sz w:val="24"/>
                <w:szCs w:val="24"/>
              </w:rPr>
              <w:t>7 εργάσιμες ημέρες</w:t>
            </w:r>
            <w:r w:rsidRPr="00195FE5">
              <w:rPr>
                <w:rFonts w:cs="Calibri"/>
                <w:color w:val="000000"/>
                <w:sz w:val="24"/>
                <w:szCs w:val="24"/>
              </w:rPr>
              <w:t xml:space="preserve"> για κάθε ημερολογιακό έτος και εάν είναι </w:t>
            </w:r>
            <w:r w:rsidRPr="00195FE5">
              <w:rPr>
                <w:rFonts w:cs="Calibri"/>
                <w:b/>
                <w:color w:val="000000"/>
                <w:sz w:val="24"/>
                <w:szCs w:val="24"/>
              </w:rPr>
              <w:t xml:space="preserve">πολύτεκνες </w:t>
            </w:r>
            <w:r w:rsidRPr="00195FE5">
              <w:rPr>
                <w:rFonts w:cs="Calibri"/>
                <w:color w:val="000000"/>
                <w:sz w:val="24"/>
                <w:szCs w:val="24"/>
              </w:rPr>
              <w:t xml:space="preserve">σε </w:t>
            </w:r>
            <w:r w:rsidRPr="00195FE5">
              <w:rPr>
                <w:rFonts w:cs="Calibri"/>
                <w:b/>
                <w:color w:val="000000"/>
                <w:sz w:val="24"/>
                <w:szCs w:val="24"/>
              </w:rPr>
              <w:t>10 εργάσιμες ημέρες</w:t>
            </w:r>
            <w:r w:rsidRPr="00195FE5">
              <w:rPr>
                <w:rFonts w:cs="Calibri"/>
                <w:color w:val="000000"/>
                <w:sz w:val="24"/>
                <w:szCs w:val="24"/>
              </w:rPr>
              <w:t xml:space="preserve">. Για τις υπαλλήλους που είναι </w:t>
            </w:r>
            <w:proofErr w:type="spellStart"/>
            <w:r w:rsidRPr="00195FE5">
              <w:rPr>
                <w:rFonts w:cs="Calibri"/>
                <w:b/>
                <w:color w:val="000000"/>
                <w:sz w:val="24"/>
                <w:szCs w:val="24"/>
              </w:rPr>
              <w:t>μονογονείς</w:t>
            </w:r>
            <w:proofErr w:type="spellEnd"/>
            <w:r w:rsidRPr="00195FE5">
              <w:rPr>
                <w:rFonts w:cs="Calibri"/>
                <w:color w:val="000000"/>
                <w:sz w:val="24"/>
                <w:szCs w:val="24"/>
              </w:rPr>
              <w:t xml:space="preserve">, η ως άνω άδεια ανέρχεται σε </w:t>
            </w:r>
            <w:r w:rsidRPr="00195FE5">
              <w:rPr>
                <w:rFonts w:cs="Calibri"/>
                <w:b/>
                <w:color w:val="000000"/>
                <w:sz w:val="24"/>
                <w:szCs w:val="24"/>
              </w:rPr>
              <w:t xml:space="preserve">8 εργάσιμες ημέρες </w:t>
            </w:r>
            <w:r w:rsidRPr="00195FE5">
              <w:rPr>
                <w:rFonts w:cs="Calibri"/>
                <w:color w:val="000000"/>
                <w:sz w:val="24"/>
                <w:szCs w:val="24"/>
              </w:rPr>
              <w:t>για κάθε ημερολογιακό έτος</w:t>
            </w:r>
            <w:r w:rsidR="00406393">
              <w:rPr>
                <w:rFonts w:cs="Calibri"/>
                <w:color w:val="000000"/>
                <w:sz w:val="24"/>
                <w:szCs w:val="24"/>
              </w:rPr>
              <w:t>.</w:t>
            </w:r>
          </w:p>
          <w:p w:rsidR="00406393" w:rsidRDefault="00406393" w:rsidP="00406393">
            <w:p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6"/>
              <w:jc w:val="both"/>
              <w:rPr>
                <w:rFonts w:cs="Calibri"/>
                <w:color w:val="000000"/>
                <w:sz w:val="24"/>
                <w:szCs w:val="24"/>
              </w:rPr>
            </w:pPr>
          </w:p>
          <w:p w:rsidR="00406393" w:rsidRPr="00195FE5" w:rsidRDefault="00406393" w:rsidP="00406393">
            <w:p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r>
      <w:tr w:rsidR="00754928" w:rsidRPr="00195FE5" w:rsidTr="00754928">
        <w:tc>
          <w:tcPr>
            <w:tcW w:w="8931" w:type="dxa"/>
            <w:gridSpan w:val="3"/>
            <w:shd w:val="clear" w:color="auto" w:fill="FABF8F" w:themeFill="accent6" w:themeFillTint="99"/>
          </w:tcPr>
          <w:p w:rsid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754928" w:rsidRDefault="00754928"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sz w:val="24"/>
                <w:szCs w:val="24"/>
              </w:rPr>
            </w:pPr>
            <w:r w:rsidRPr="00754928">
              <w:rPr>
                <w:rFonts w:cs="Calibri"/>
                <w:b/>
                <w:color w:val="000000"/>
                <w:sz w:val="24"/>
                <w:szCs w:val="24"/>
              </w:rPr>
              <w:t xml:space="preserve">4.2. Υπάλληλοι </w:t>
            </w:r>
            <w:r w:rsidRPr="00754928">
              <w:rPr>
                <w:rFonts w:cs="Calibri"/>
                <w:b/>
                <w:sz w:val="24"/>
                <w:szCs w:val="24"/>
              </w:rPr>
              <w:t>που έχουν τέκνο που πάσχει από ΝΟΣΗΜΑ ΤΟ ΟΠΟΙΟ ΑΠΑΙΤΕ</w:t>
            </w:r>
            <w:r w:rsidR="00406393">
              <w:rPr>
                <w:rFonts w:cs="Calibri"/>
                <w:b/>
                <w:sz w:val="24"/>
                <w:szCs w:val="24"/>
              </w:rPr>
              <w:t>Ι ΤΑΚΤΙΚΕΣ ΜΕΤΑΓΓΙΣΕΙΣ ΑΙΜΑΤΟΣ  Ή</w:t>
            </w:r>
            <w:r w:rsidRPr="00754928">
              <w:rPr>
                <w:rFonts w:cs="Calibri"/>
                <w:b/>
                <w:sz w:val="24"/>
                <w:szCs w:val="24"/>
              </w:rPr>
              <w:t xml:space="preserve"> ΧΡΗΖΕΙ ΠΕΡΙΟΔΙΚΗΣ ΝΟΣΗΛΕΙΑΣ</w:t>
            </w:r>
            <w:r w:rsidR="00406393">
              <w:rPr>
                <w:rFonts w:cs="Calibri"/>
                <w:b/>
                <w:sz w:val="24"/>
                <w:szCs w:val="24"/>
              </w:rPr>
              <w:t xml:space="preserve">  Ή ΠΑΣΧΕΙ ΑΠΟ ΒΑΡΙΑ ΝΟΗΤΙΚΗ ΣΤΕΡΗΣΗ Ή ΣΥΝΔΡΟΜΟ </w:t>
            </w:r>
            <w:r w:rsidR="00406393">
              <w:rPr>
                <w:rFonts w:cs="Calibri"/>
                <w:b/>
                <w:sz w:val="24"/>
                <w:szCs w:val="24"/>
                <w:lang w:val="en-GB"/>
              </w:rPr>
              <w:t>DOWN</w:t>
            </w:r>
            <w:r w:rsidRPr="00754928">
              <w:rPr>
                <w:rFonts w:cs="Calibri"/>
                <w:b/>
                <w:sz w:val="24"/>
                <w:szCs w:val="24"/>
              </w:rPr>
              <w:t xml:space="preserve"> δικαιούνται άδεια:</w:t>
            </w:r>
          </w:p>
          <w:p w:rsidR="00406393" w:rsidRPr="00754928"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2978"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953" w:type="dxa"/>
            <w:gridSpan w:val="2"/>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195FE5"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έως 22 εργάσιμες ημέρες για κάθε ημερολογιακό έτος</w:t>
            </w:r>
          </w:p>
        </w:tc>
      </w:tr>
      <w:tr w:rsidR="00CC66D3" w:rsidRPr="00195FE5" w:rsidTr="006A37F2">
        <w:tc>
          <w:tcPr>
            <w:tcW w:w="8931" w:type="dxa"/>
            <w:gridSpan w:val="3"/>
          </w:tcPr>
          <w:p w:rsidR="00CC66D3" w:rsidRPr="00195FE5"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Pr>
                <w:rFonts w:cs="Calibri"/>
                <w:color w:val="000000"/>
                <w:sz w:val="24"/>
                <w:szCs w:val="24"/>
              </w:rPr>
              <w:t>ΣΗΜ.:</w:t>
            </w:r>
          </w:p>
          <w:p w:rsidR="00CC66D3" w:rsidRPr="00195FE5" w:rsidRDefault="00CC66D3" w:rsidP="00CC66D3">
            <w:pPr>
              <w:numPr>
                <w:ilvl w:val="0"/>
                <w:numId w:val="9"/>
              </w:numPr>
              <w:spacing w:line="360" w:lineRule="auto"/>
              <w:ind w:left="176" w:firstLine="0"/>
              <w:jc w:val="both"/>
              <w:rPr>
                <w:rFonts w:cs="Calibri"/>
                <w:sz w:val="24"/>
                <w:szCs w:val="24"/>
              </w:rPr>
            </w:pPr>
            <w:r w:rsidRPr="00195FE5">
              <w:rPr>
                <w:rFonts w:cs="Calibri"/>
                <w:sz w:val="24"/>
                <w:szCs w:val="24"/>
              </w:rPr>
              <w:t xml:space="preserve">Η εν λόγω άδεια θα πρέπει να χορηγείται </w:t>
            </w:r>
            <w:r w:rsidR="00406393">
              <w:rPr>
                <w:rFonts w:cs="Calibri"/>
                <w:sz w:val="24"/>
                <w:szCs w:val="24"/>
              </w:rPr>
              <w:t>αυτής</w:t>
            </w:r>
            <w:r w:rsidRPr="00195FE5">
              <w:rPr>
                <w:rFonts w:cs="Calibri"/>
                <w:sz w:val="24"/>
                <w:szCs w:val="24"/>
              </w:rPr>
              <w:t xml:space="preserve"> δικαιούχους εφόσον υπάρχει (</w:t>
            </w:r>
            <w:r w:rsidRPr="00195FE5">
              <w:rPr>
                <w:rFonts w:cs="Calibri"/>
                <w:sz w:val="24"/>
                <w:szCs w:val="24"/>
                <w:lang w:val="en-GB"/>
              </w:rPr>
              <w:t>i</w:t>
            </w:r>
            <w:r w:rsidRPr="00195FE5">
              <w:rPr>
                <w:rFonts w:cs="Calibri"/>
                <w:sz w:val="24"/>
                <w:szCs w:val="24"/>
              </w:rPr>
              <w:t xml:space="preserve">) γνωμάτευση </w:t>
            </w:r>
            <w:r w:rsidR="00406393">
              <w:rPr>
                <w:rFonts w:cs="Calibri"/>
                <w:sz w:val="24"/>
                <w:szCs w:val="24"/>
              </w:rPr>
              <w:t>αυτής</w:t>
            </w:r>
            <w:r w:rsidRPr="00195FE5">
              <w:rPr>
                <w:rFonts w:cs="Calibri"/>
                <w:sz w:val="24"/>
                <w:szCs w:val="24"/>
              </w:rPr>
              <w:t xml:space="preserve"> πρωτοβάθμιας υγειονομικής επιτροπής, με την οποία θα πιστοποιείται αιτιολογημένα ότι η πάθηση από την οποία πάσχει κάποιο τέκνο </w:t>
            </w:r>
            <w:r w:rsidR="00406393">
              <w:rPr>
                <w:rFonts w:cs="Calibri"/>
                <w:sz w:val="24"/>
                <w:szCs w:val="24"/>
              </w:rPr>
              <w:t>αυτής</w:t>
            </w:r>
            <w:r w:rsidRPr="00195FE5">
              <w:rPr>
                <w:rFonts w:cs="Calibri"/>
                <w:sz w:val="24"/>
                <w:szCs w:val="24"/>
              </w:rPr>
              <w:t>, χρήζει τακτικών μεταγγίσεων αίματος ή περιοδικής νοσηλείας σε δημόσιο ή ιδιωτικό νοσηλευτικό ίδρυμα, (</w:t>
            </w:r>
            <w:r w:rsidRPr="00195FE5">
              <w:rPr>
                <w:rFonts w:cs="Calibri"/>
                <w:sz w:val="24"/>
                <w:szCs w:val="24"/>
                <w:lang w:val="en-GB"/>
              </w:rPr>
              <w:t>ii</w:t>
            </w:r>
            <w:r w:rsidRPr="00195FE5">
              <w:rPr>
                <w:rFonts w:cs="Calibri"/>
                <w:sz w:val="24"/>
                <w:szCs w:val="24"/>
              </w:rPr>
              <w:t xml:space="preserve">) προσδιορισμός του χρονικού διαστήματος για το οποίο απαιτείται η νοσηλεία αυτή. </w:t>
            </w:r>
          </w:p>
          <w:p w:rsidR="00CC66D3" w:rsidRPr="00195FE5" w:rsidRDefault="00CC66D3" w:rsidP="00CC66D3">
            <w:pPr>
              <w:numPr>
                <w:ilvl w:val="0"/>
                <w:numId w:val="9"/>
              </w:numPr>
              <w:spacing w:after="200" w:line="360" w:lineRule="auto"/>
              <w:ind w:left="176" w:firstLine="0"/>
              <w:jc w:val="both"/>
              <w:rPr>
                <w:rFonts w:cs="Calibri"/>
                <w:sz w:val="24"/>
                <w:szCs w:val="24"/>
              </w:rPr>
            </w:pPr>
            <w:r w:rsidRPr="00195FE5">
              <w:rPr>
                <w:rFonts w:cs="Calibri"/>
                <w:sz w:val="24"/>
                <w:szCs w:val="24"/>
              </w:rPr>
              <w:t xml:space="preserve">Η ανωτέρω άδεια χορηγείται και σε υπαλλήλους που έχουν τέκνα, τα οποία πάσχουν </w:t>
            </w:r>
            <w:r w:rsidRPr="00406393">
              <w:rPr>
                <w:rFonts w:cs="Calibri"/>
                <w:sz w:val="24"/>
                <w:szCs w:val="24"/>
              </w:rPr>
              <w:t xml:space="preserve">από βαριά νοητική στέρηση ή σύνδρομο </w:t>
            </w:r>
            <w:proofErr w:type="spellStart"/>
            <w:r w:rsidRPr="00406393">
              <w:rPr>
                <w:rFonts w:cs="Calibri"/>
                <w:sz w:val="24"/>
                <w:szCs w:val="24"/>
              </w:rPr>
              <w:t>Down</w:t>
            </w:r>
            <w:proofErr w:type="spellEnd"/>
            <w:r w:rsidRPr="00406393">
              <w:rPr>
                <w:rFonts w:cs="Calibri"/>
                <w:sz w:val="24"/>
                <w:szCs w:val="24"/>
              </w:rPr>
              <w:t xml:space="preserve"> ανεξαρτήτως</w:t>
            </w:r>
            <w:r w:rsidRPr="00195FE5">
              <w:rPr>
                <w:rFonts w:cs="Calibri"/>
                <w:sz w:val="24"/>
                <w:szCs w:val="24"/>
              </w:rPr>
              <w:t xml:space="preserve"> του εάν χρήζουν ή όχι περιοδικής νοσηλείας. Οι ενδιαφερόμενες υπάλληλοι θα πρέπει να προσκομίζουν σχετική γνωμάτευση από δημόσιο </w:t>
            </w:r>
            <w:proofErr w:type="spellStart"/>
            <w:r w:rsidRPr="00195FE5">
              <w:rPr>
                <w:rFonts w:cs="Calibri"/>
                <w:sz w:val="24"/>
                <w:szCs w:val="24"/>
              </w:rPr>
              <w:t>Ιατροπαιδαγωγικό</w:t>
            </w:r>
            <w:proofErr w:type="spellEnd"/>
            <w:r w:rsidRPr="00195FE5">
              <w:rPr>
                <w:rFonts w:cs="Calibri"/>
                <w:sz w:val="24"/>
                <w:szCs w:val="24"/>
              </w:rPr>
              <w:t xml:space="preserve"> Κέντρο ή </w:t>
            </w:r>
            <w:proofErr w:type="spellStart"/>
            <w:r w:rsidRPr="00195FE5">
              <w:rPr>
                <w:rFonts w:cs="Calibri"/>
                <w:sz w:val="24"/>
                <w:szCs w:val="24"/>
              </w:rPr>
              <w:t>Παιδοψυχιατρικό</w:t>
            </w:r>
            <w:proofErr w:type="spellEnd"/>
            <w:r w:rsidRPr="00195FE5">
              <w:rPr>
                <w:rFonts w:cs="Calibri"/>
                <w:sz w:val="24"/>
                <w:szCs w:val="24"/>
              </w:rPr>
              <w:t xml:space="preserve"> Τμήμα δημοσίου νοσοκομείου.</w:t>
            </w:r>
            <w:r w:rsidRPr="00195FE5">
              <w:rPr>
                <w:rFonts w:cs="Calibri"/>
                <w:color w:val="000000"/>
                <w:sz w:val="24"/>
                <w:szCs w:val="24"/>
              </w:rPr>
              <w:t xml:space="preserve"> Σε περίπτωση που η υπάλληλος δικαιούται την ειδική άδεια για περισσότερα από ένα πάσχοντα πρόσωπα, </w:t>
            </w:r>
            <w:r w:rsidRPr="00754928">
              <w:rPr>
                <w:rFonts w:cs="Calibri"/>
                <w:b/>
                <w:color w:val="000000"/>
                <w:sz w:val="24"/>
                <w:szCs w:val="24"/>
              </w:rPr>
              <w:t>η ειδική άδεια με αποδοχές προσαυξάνεται κατ` ανώτατο όριο σε 32 εργάσιμες ημέρες τον χρόνο.</w:t>
            </w:r>
            <w:r w:rsidRPr="00195FE5">
              <w:rPr>
                <w:rFonts w:cs="Calibri"/>
                <w:color w:val="000000"/>
                <w:sz w:val="24"/>
                <w:szCs w:val="24"/>
              </w:rPr>
              <w:t xml:space="preserve"> </w:t>
            </w:r>
          </w:p>
        </w:tc>
      </w:tr>
      <w:tr w:rsidR="00406393" w:rsidRPr="00195FE5" w:rsidTr="00406393">
        <w:tc>
          <w:tcPr>
            <w:tcW w:w="8931" w:type="dxa"/>
            <w:gridSpan w:val="3"/>
            <w:shd w:val="clear" w:color="auto" w:fill="FABF8F" w:themeFill="accent6" w:themeFillTint="99"/>
          </w:tcPr>
          <w:p w:rsid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406393" w:rsidRP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406393">
              <w:rPr>
                <w:rFonts w:cs="Calibri"/>
                <w:b/>
                <w:color w:val="000000"/>
                <w:sz w:val="24"/>
                <w:szCs w:val="24"/>
              </w:rPr>
              <w:t xml:space="preserve">4.3. Υπάλληλοι που έχουν ΑΝΗΛΙΚΑ Η ΕΝΗΛΙΚΑ ΤΕΚΝΑ ΜΕ ΠΟΣΟΣΤΟ ΑΝΑΠΗΡΙΑΣ 50% ΚΑΙ ΑΝΩ, τα οποία δεν εργάζονται λόγω </w:t>
            </w:r>
            <w:r>
              <w:rPr>
                <w:rFonts w:cs="Calibri"/>
                <w:b/>
                <w:color w:val="000000"/>
                <w:sz w:val="24"/>
                <w:szCs w:val="24"/>
              </w:rPr>
              <w:t>αυτής</w:t>
            </w:r>
            <w:r w:rsidRPr="00406393">
              <w:rPr>
                <w:rFonts w:cs="Calibri"/>
                <w:b/>
                <w:color w:val="000000"/>
                <w:sz w:val="24"/>
                <w:szCs w:val="24"/>
              </w:rPr>
              <w:t xml:space="preserve"> αναπηρίας αυτής, δικαιούνται άδεια:</w:t>
            </w:r>
          </w:p>
        </w:tc>
      </w:tr>
      <w:tr w:rsidR="00CC66D3" w:rsidRPr="00195FE5" w:rsidTr="006A37F2">
        <w:tc>
          <w:tcPr>
            <w:tcW w:w="2978"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953" w:type="dxa"/>
            <w:gridSpan w:val="2"/>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6 εργάσιμες ημέρες</w:t>
            </w:r>
            <w:r w:rsidRPr="00195FE5">
              <w:rPr>
                <w:rFonts w:cs="Calibri"/>
                <w:color w:val="000000"/>
                <w:sz w:val="24"/>
                <w:szCs w:val="24"/>
              </w:rPr>
              <w:t xml:space="preserve"> </w:t>
            </w:r>
            <w:r w:rsidRPr="00195FE5">
              <w:rPr>
                <w:rFonts w:cs="Calibri"/>
                <w:b/>
                <w:color w:val="000000"/>
                <w:sz w:val="24"/>
                <w:szCs w:val="24"/>
              </w:rPr>
              <w:t>για κάθε ημερολογιακό έτος</w:t>
            </w: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r>
      <w:tr w:rsidR="00CC66D3" w:rsidRPr="00195FE5" w:rsidTr="006A37F2">
        <w:tc>
          <w:tcPr>
            <w:tcW w:w="8931" w:type="dxa"/>
            <w:gridSpan w:val="3"/>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ΣΗΜ.:</w:t>
            </w:r>
          </w:p>
          <w:p w:rsidR="00CC66D3" w:rsidRPr="00195FE5" w:rsidRDefault="00CC66D3" w:rsidP="0040639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 xml:space="preserve">Σε περίπτωση που η υπάλληλος δικαιούται την ειδική άδεια για περισσότερα </w:t>
            </w:r>
            <w:r w:rsidRPr="00195FE5">
              <w:rPr>
                <w:rFonts w:cs="Calibri"/>
                <w:color w:val="000000"/>
                <w:sz w:val="24"/>
                <w:szCs w:val="24"/>
              </w:rPr>
              <w:lastRenderedPageBreak/>
              <w:t>από ένα πάσχοντα πρόσωπα, η ειδική άδεια με αποδοχές προσαυξάνεται κατ` ανώτατο όριο σε 10 εργάσιμες ημέρες τον χρόνο. Σε περίπτωση που η φροντίδα των προσώπων αυτών παρέχεται από αρμόδια ιδρύματα και φορείς κοινωνικής πρόνοιας, οι υπάλληλοι δικαιούνται, κατά περίπτωση, το ήμισυ των προβλεπομένων ανωτέρω αδειών.</w:t>
            </w:r>
          </w:p>
        </w:tc>
      </w:tr>
      <w:tr w:rsidR="00406393" w:rsidRPr="00195FE5" w:rsidTr="00406393">
        <w:tc>
          <w:tcPr>
            <w:tcW w:w="8931" w:type="dxa"/>
            <w:gridSpan w:val="3"/>
            <w:shd w:val="clear" w:color="auto" w:fill="FABF8F" w:themeFill="accent6" w:themeFillTint="99"/>
          </w:tcPr>
          <w:p w:rsidR="00406393" w:rsidRP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406393">
              <w:rPr>
                <w:rFonts w:cs="Calibri"/>
                <w:b/>
                <w:color w:val="000000"/>
                <w:sz w:val="24"/>
                <w:szCs w:val="24"/>
              </w:rPr>
              <w:lastRenderedPageBreak/>
              <w:t xml:space="preserve">4.4. Υπάλληλοι που έχουν ανήλικο τέκνο που πάσχει από ΚΑΚΟΗΘΕΙΣ ΝΕΟΠΛΑΣΙΕΣ, ΟΠΩΣ ΛΕΥΧΑΙΜΙΕΣ, ΛΕΜΦΩΜΑΤΑ ΚΑΙ ΣΥΜΠΑΓΕΙΣ ΟΓΚΟΥΣ, ΚΑΙ ΑΚΟΛΟΥΘΕΙ ΘΕΡΑΠΕΙΕΣ ΜΕ </w:t>
            </w:r>
            <w:r>
              <w:rPr>
                <w:rFonts w:cs="Calibri"/>
                <w:b/>
                <w:color w:val="000000"/>
                <w:sz w:val="24"/>
                <w:szCs w:val="24"/>
              </w:rPr>
              <w:t>ΧΗΜΙΚΟΥΣ Ή</w:t>
            </w:r>
            <w:r w:rsidRPr="00406393">
              <w:rPr>
                <w:rFonts w:cs="Calibri"/>
                <w:b/>
                <w:color w:val="000000"/>
                <w:sz w:val="24"/>
                <w:szCs w:val="24"/>
              </w:rPr>
              <w:t xml:space="preserve"> Α</w:t>
            </w:r>
            <w:r>
              <w:rPr>
                <w:rFonts w:cs="Calibri"/>
                <w:b/>
                <w:color w:val="000000"/>
                <w:sz w:val="24"/>
                <w:szCs w:val="24"/>
              </w:rPr>
              <w:t>ΝΟΣΟΤΡΟΠΟΠΟΙΗΤΙΚΟΥΣ ΠΑΡΑΓΟΝΤΕΣ Ή</w:t>
            </w:r>
            <w:r w:rsidRPr="00406393">
              <w:rPr>
                <w:rFonts w:cs="Calibri"/>
                <w:b/>
                <w:color w:val="000000"/>
                <w:sz w:val="24"/>
                <w:szCs w:val="24"/>
              </w:rPr>
              <w:t xml:space="preserve"> ΑΚΤΙΝΟΘΕΡΑΠΕΙΑ </w:t>
            </w:r>
            <w:r>
              <w:rPr>
                <w:rFonts w:cs="Calibri"/>
                <w:b/>
                <w:color w:val="000000"/>
                <w:sz w:val="24"/>
                <w:szCs w:val="24"/>
              </w:rPr>
              <w:t xml:space="preserve">δικαιούνται άδεια: </w:t>
            </w:r>
          </w:p>
        </w:tc>
      </w:tr>
      <w:tr w:rsidR="00406393" w:rsidRPr="00195FE5" w:rsidTr="00406393">
        <w:tc>
          <w:tcPr>
            <w:tcW w:w="3119" w:type="dxa"/>
            <w:gridSpan w:val="2"/>
            <w:shd w:val="clear" w:color="auto" w:fill="FFFFFF" w:themeFill="background1"/>
          </w:tcPr>
          <w:p w:rsid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406393" w:rsidRP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406393">
              <w:rPr>
                <w:rFonts w:cs="Calibri"/>
                <w:color w:val="000000"/>
                <w:sz w:val="24"/>
                <w:szCs w:val="24"/>
              </w:rPr>
              <w:t>ΧΡΟΝΙΚΗ ΔΙΑΡΚΕΙΑ:</w:t>
            </w:r>
          </w:p>
        </w:tc>
        <w:tc>
          <w:tcPr>
            <w:tcW w:w="5812" w:type="dxa"/>
            <w:shd w:val="clear" w:color="auto" w:fill="FFFFFF" w:themeFill="background1"/>
          </w:tcPr>
          <w:p w:rsid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406393" w:rsidRPr="00406393" w:rsidRDefault="0040639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406393">
              <w:rPr>
                <w:rFonts w:cs="Calibri"/>
                <w:b/>
                <w:color w:val="000000"/>
                <w:sz w:val="24"/>
                <w:szCs w:val="24"/>
              </w:rPr>
              <w:t>ημέρα θεραπείας και την επόμενη αυτής</w:t>
            </w:r>
          </w:p>
        </w:tc>
      </w:tr>
      <w:tr w:rsidR="00754928" w:rsidRPr="00195FE5" w:rsidTr="006A37F2">
        <w:tc>
          <w:tcPr>
            <w:tcW w:w="8931" w:type="dxa"/>
            <w:gridSpan w:val="3"/>
          </w:tcPr>
          <w:p w:rsidR="00754928" w:rsidRPr="00406393" w:rsidRDefault="00406393" w:rsidP="0040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406393">
              <w:rPr>
                <w:rFonts w:cs="Calibri"/>
                <w:color w:val="000000"/>
                <w:sz w:val="24"/>
                <w:szCs w:val="24"/>
              </w:rPr>
              <w:t>ΣΗΜ.:</w:t>
            </w:r>
          </w:p>
          <w:p w:rsidR="00754928" w:rsidRPr="00406393" w:rsidRDefault="00754928" w:rsidP="00754928">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406393">
              <w:rPr>
                <w:rFonts w:cs="Calibri"/>
                <w:color w:val="000000"/>
                <w:sz w:val="24"/>
                <w:szCs w:val="24"/>
              </w:rPr>
              <w:t>Για τη χορήγηση της εν λόγω άδειας απαιτείται:</w:t>
            </w:r>
            <w:r w:rsidR="00406393">
              <w:rPr>
                <w:rFonts w:cs="Calibri"/>
                <w:color w:val="000000"/>
                <w:sz w:val="24"/>
                <w:szCs w:val="24"/>
              </w:rPr>
              <w:t xml:space="preserve"> α) </w:t>
            </w:r>
            <w:r w:rsidRPr="00406393">
              <w:rPr>
                <w:rFonts w:cs="Calibri"/>
                <w:color w:val="000000"/>
                <w:sz w:val="24"/>
                <w:szCs w:val="24"/>
              </w:rPr>
              <w:t>εξάντληση των δικαιούμενων ειδικών αδειών των 22 ή 6 ημερών, αντίστοιχα</w:t>
            </w:r>
            <w:r w:rsidR="00406393">
              <w:rPr>
                <w:rFonts w:cs="Calibri"/>
                <w:color w:val="000000"/>
                <w:sz w:val="24"/>
                <w:szCs w:val="24"/>
              </w:rPr>
              <w:t xml:space="preserve">, β) </w:t>
            </w:r>
            <w:r w:rsidRPr="00406393">
              <w:rPr>
                <w:rFonts w:cs="Calibri"/>
                <w:color w:val="000000"/>
                <w:sz w:val="24"/>
                <w:szCs w:val="24"/>
              </w:rPr>
              <w:t>προσκόμιση άπαξ σχετική</w:t>
            </w:r>
            <w:r w:rsidR="00406393">
              <w:rPr>
                <w:rFonts w:cs="Calibri"/>
                <w:color w:val="000000"/>
                <w:sz w:val="24"/>
                <w:szCs w:val="24"/>
              </w:rPr>
              <w:t>ς ιατρικής γνωμάτευσης σε ισχύ, γ)</w:t>
            </w:r>
            <w:r w:rsidRPr="00754928">
              <w:rPr>
                <w:rFonts w:cs="Calibri"/>
                <w:color w:val="000000"/>
                <w:sz w:val="24"/>
                <w:szCs w:val="24"/>
              </w:rPr>
              <w:t xml:space="preserve"> βεβαίωση περί πραγματοποίησης της θεραπείας, η οποία θα πρέπει να κατατίθεται κάθε</w:t>
            </w:r>
            <w:r w:rsidR="00406393">
              <w:rPr>
                <w:rFonts w:cs="Calibri"/>
                <w:color w:val="000000"/>
                <w:sz w:val="24"/>
                <w:szCs w:val="24"/>
              </w:rPr>
              <w:t xml:space="preserve"> φορά αμέσως μετά την επάνοδο της</w:t>
            </w:r>
            <w:r w:rsidRPr="00406393">
              <w:rPr>
                <w:rFonts w:cs="Calibri"/>
                <w:color w:val="000000"/>
                <w:sz w:val="24"/>
                <w:szCs w:val="24"/>
              </w:rPr>
              <w:t xml:space="preserve"> υπαλλήλου στην υπηρεσία, προκειμένου να εγκριθεί</w:t>
            </w:r>
            <w:r w:rsidR="00406393">
              <w:rPr>
                <w:rFonts w:cs="Calibri"/>
                <w:color w:val="000000"/>
                <w:sz w:val="24"/>
                <w:szCs w:val="24"/>
              </w:rPr>
              <w:t xml:space="preserve"> </w:t>
            </w:r>
            <w:r w:rsidRPr="00406393">
              <w:rPr>
                <w:rFonts w:cs="Calibri"/>
                <w:color w:val="000000"/>
                <w:sz w:val="24"/>
                <w:szCs w:val="24"/>
              </w:rPr>
              <w:t>η άδεια.</w:t>
            </w:r>
          </w:p>
        </w:tc>
      </w:tr>
    </w:tbl>
    <w:p w:rsidR="00285F67" w:rsidRPr="005B4D53" w:rsidRDefault="00285F67" w:rsidP="00CC66D3">
      <w:pPr>
        <w:spacing w:line="360" w:lineRule="auto"/>
        <w:jc w:val="both"/>
        <w:rPr>
          <w:rFonts w:asciiTheme="minorHAnsi" w:hAnsiTheme="minorHAnsi" w:cstheme="minorHAnsi"/>
          <w:b/>
        </w:rPr>
      </w:pPr>
    </w:p>
    <w:tbl>
      <w:tblPr>
        <w:tblStyle w:val="a5"/>
        <w:tblW w:w="8931" w:type="dxa"/>
        <w:tblInd w:w="-176" w:type="dxa"/>
        <w:tblLook w:val="04A0"/>
      </w:tblPr>
      <w:tblGrid>
        <w:gridCol w:w="3828"/>
        <w:gridCol w:w="5103"/>
      </w:tblGrid>
      <w:tr w:rsidR="00CC66D3" w:rsidRPr="00195FE5" w:rsidTr="00406393">
        <w:tc>
          <w:tcPr>
            <w:tcW w:w="8931" w:type="dxa"/>
            <w:gridSpan w:val="2"/>
            <w:shd w:val="clear" w:color="auto" w:fill="FABF8F" w:themeFill="accent6"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5.  ΜΕΙΩΜΕΝΟ ΩΡΑΡΙΟ ΓΙΑ ΥΠΑΛΛΗΛΟΥΣ</w:t>
            </w:r>
            <w:r w:rsidRPr="00195FE5">
              <w:rPr>
                <w:rFonts w:cs="Calibri"/>
                <w:b/>
                <w:color w:val="000000"/>
                <w:sz w:val="24"/>
                <w:szCs w:val="24"/>
                <w:shd w:val="clear" w:color="auto" w:fill="FBD4B4" w:themeFill="accent6" w:themeFillTint="66"/>
              </w:rPr>
              <w:t xml:space="preserve"> </w:t>
            </w:r>
            <w:r w:rsidRPr="00195FE5">
              <w:rPr>
                <w:rFonts w:cs="Calibri"/>
                <w:b/>
                <w:color w:val="000000"/>
                <w:sz w:val="24"/>
                <w:szCs w:val="24"/>
              </w:rPr>
              <w:t xml:space="preserve">ΜΕ ΠΑΙΔΙΑ ΜΕ ΠΝΕΥΜΑΤΙΚΗ, ΨΥΧΙΚΗ Ή ΣΩΜΑΤΙΚΗ ΑΝΑΠΗΡΙΑ </w:t>
            </w:r>
          </w:p>
        </w:tc>
      </w:tr>
      <w:tr w:rsidR="00CC66D3" w:rsidRPr="00195FE5" w:rsidTr="006A37F2">
        <w:tc>
          <w:tcPr>
            <w:tcW w:w="3828"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103"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sz w:val="24"/>
                <w:szCs w:val="24"/>
              </w:rPr>
            </w:pPr>
            <w:r w:rsidRPr="00195FE5">
              <w:rPr>
                <w:rFonts w:cs="Calibri"/>
                <w:b/>
                <w:sz w:val="24"/>
                <w:szCs w:val="24"/>
              </w:rPr>
              <w:t>κατά 1 ώρα την ημέρα</w:t>
            </w: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8931" w:type="dxa"/>
            <w:gridSpan w:val="2"/>
          </w:tcPr>
          <w:p w:rsidR="00CC66D3" w:rsidRPr="00195FE5" w:rsidRDefault="00CC66D3" w:rsidP="00CC66D3">
            <w:pPr>
              <w:numPr>
                <w:ilvl w:val="0"/>
                <w:numId w:val="10"/>
              </w:numPr>
              <w:spacing w:after="200" w:line="360" w:lineRule="auto"/>
              <w:jc w:val="both"/>
              <w:rPr>
                <w:rFonts w:cs="Calibri"/>
                <w:sz w:val="24"/>
                <w:szCs w:val="24"/>
              </w:rPr>
            </w:pPr>
            <w:r w:rsidRPr="00195FE5">
              <w:rPr>
                <w:rFonts w:cs="Calibri"/>
                <w:sz w:val="24"/>
                <w:szCs w:val="24"/>
              </w:rPr>
              <w:t xml:space="preserve">Η μείωση του ωραρίου εργασίας κατά 1 ώρα την ημέρα, προκειμένου για μονίμους δημοσίους υπαλλήλους του Δημοσίου, των Ν.Π.Δ.Δ. και Ο.Τ.Α., </w:t>
            </w:r>
            <w:r w:rsidRPr="00195FE5">
              <w:rPr>
                <w:rFonts w:cs="Calibri"/>
                <w:b/>
                <w:sz w:val="24"/>
                <w:szCs w:val="24"/>
              </w:rPr>
              <w:t xml:space="preserve">που έχουν παιδιά με πνευματική, ψυχική ή σωματική αναπηρία σε ποσοστό 67% και άνω ή παιδιά έως 18 ετών που πάσχουν από σακχαρώδη διαβήτη </w:t>
            </w:r>
            <w:proofErr w:type="spellStart"/>
            <w:r w:rsidRPr="00195FE5">
              <w:rPr>
                <w:rFonts w:cs="Calibri"/>
                <w:b/>
                <w:sz w:val="24"/>
                <w:szCs w:val="24"/>
              </w:rPr>
              <w:t>ινσουλινοεξαρτώμενο</w:t>
            </w:r>
            <w:proofErr w:type="spellEnd"/>
            <w:r w:rsidRPr="00195FE5">
              <w:rPr>
                <w:rFonts w:cs="Calibri"/>
                <w:b/>
                <w:sz w:val="24"/>
                <w:szCs w:val="24"/>
              </w:rPr>
              <w:t xml:space="preserve"> ή τύπου 1 με ποσοστό αναπηρίας 50% και άνω</w:t>
            </w:r>
            <w:r w:rsidRPr="00195FE5">
              <w:rPr>
                <w:rFonts w:cs="Calibri"/>
                <w:sz w:val="24"/>
                <w:szCs w:val="24"/>
              </w:rPr>
              <w:t xml:space="preserve">, γίνεται χωρίς ανάλογη περικοπή των αποδοχών τους. </w:t>
            </w:r>
          </w:p>
        </w:tc>
      </w:tr>
    </w:tbl>
    <w:p w:rsidR="00CC66D3" w:rsidRDefault="00CC66D3" w:rsidP="00CC66D3">
      <w:pPr>
        <w:spacing w:after="135" w:line="360" w:lineRule="auto"/>
        <w:ind w:right="640"/>
        <w:jc w:val="both"/>
        <w:rPr>
          <w:rFonts w:asciiTheme="minorHAnsi" w:hAnsiTheme="minorHAnsi" w:cstheme="minorHAnsi"/>
          <w:b/>
          <w:color w:val="000000"/>
        </w:rPr>
      </w:pPr>
    </w:p>
    <w:p w:rsidR="00A70EE7" w:rsidRDefault="00A70EE7" w:rsidP="00CC66D3">
      <w:pPr>
        <w:spacing w:after="135" w:line="360" w:lineRule="auto"/>
        <w:ind w:right="640"/>
        <w:jc w:val="both"/>
        <w:rPr>
          <w:rFonts w:asciiTheme="minorHAnsi" w:hAnsiTheme="minorHAnsi" w:cstheme="minorHAnsi"/>
          <w:b/>
          <w:color w:val="000000"/>
        </w:rPr>
      </w:pPr>
    </w:p>
    <w:tbl>
      <w:tblPr>
        <w:tblStyle w:val="a5"/>
        <w:tblW w:w="8931" w:type="dxa"/>
        <w:tblInd w:w="-176" w:type="dxa"/>
        <w:tblLook w:val="04A0"/>
      </w:tblPr>
      <w:tblGrid>
        <w:gridCol w:w="3119"/>
        <w:gridCol w:w="5812"/>
      </w:tblGrid>
      <w:tr w:rsidR="00CC66D3" w:rsidRPr="00195FE5" w:rsidTr="00406393">
        <w:tc>
          <w:tcPr>
            <w:tcW w:w="8931" w:type="dxa"/>
            <w:gridSpan w:val="2"/>
            <w:shd w:val="clear" w:color="auto" w:fill="FABF8F" w:themeFill="accent6"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6.  ΣΧΟΛΙΚΗ ΑΔΕΙΑ</w:t>
            </w: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3119"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812"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sz w:val="24"/>
                <w:szCs w:val="24"/>
              </w:rPr>
              <w:t xml:space="preserve">Η υπάλληλος μητέρα που έχει </w:t>
            </w:r>
            <w:r w:rsidRPr="00195FE5">
              <w:rPr>
                <w:rFonts w:cs="Calibri"/>
                <w:b/>
                <w:sz w:val="24"/>
                <w:szCs w:val="24"/>
              </w:rPr>
              <w:t>1 τέκνο</w:t>
            </w:r>
            <w:r w:rsidRPr="00195FE5">
              <w:rPr>
                <w:rFonts w:cs="Calibri"/>
                <w:sz w:val="24"/>
                <w:szCs w:val="24"/>
              </w:rPr>
              <w:t xml:space="preserve">, το οποίο παρακολουθεί μαθήματα πρωτοβάθμιας ή δευτεροβάθμιας εκπαίδευσης δικαιούται άδεια </w:t>
            </w:r>
            <w:r w:rsidRPr="00195FE5">
              <w:rPr>
                <w:rFonts w:cs="Calibri"/>
                <w:b/>
                <w:sz w:val="24"/>
                <w:szCs w:val="24"/>
              </w:rPr>
              <w:t>έως 4 ημέρες το έτος,</w:t>
            </w:r>
            <w:r w:rsidRPr="00195FE5">
              <w:rPr>
                <w:rFonts w:cs="Calibri"/>
                <w:sz w:val="24"/>
                <w:szCs w:val="24"/>
              </w:rPr>
              <w:t xml:space="preserve"> ενώ εάν έχει </w:t>
            </w:r>
            <w:r w:rsidRPr="00195FE5">
              <w:rPr>
                <w:rFonts w:cs="Calibri"/>
                <w:b/>
                <w:sz w:val="24"/>
                <w:szCs w:val="24"/>
              </w:rPr>
              <w:t>2 τέκνα και άνω</w:t>
            </w:r>
            <w:r w:rsidRPr="00195FE5">
              <w:rPr>
                <w:rFonts w:cs="Calibri"/>
                <w:sz w:val="24"/>
                <w:szCs w:val="24"/>
              </w:rPr>
              <w:t xml:space="preserve">, τα οποία παρακολουθούν μαθήματα πρωτοβάθμιας ή δευτεροβάθμιας εκπαίδευσης δικαιούται </w:t>
            </w:r>
            <w:r w:rsidRPr="00195FE5">
              <w:rPr>
                <w:rFonts w:cs="Calibri"/>
                <w:b/>
                <w:sz w:val="24"/>
                <w:szCs w:val="24"/>
              </w:rPr>
              <w:t>έως 5 ημέρες το έτος</w:t>
            </w:r>
          </w:p>
        </w:tc>
      </w:tr>
      <w:tr w:rsidR="00CC66D3" w:rsidRPr="00195FE5" w:rsidTr="006A37F2">
        <w:tc>
          <w:tcPr>
            <w:tcW w:w="8931" w:type="dxa"/>
            <w:gridSpan w:val="2"/>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ΣΗΜ.:</w:t>
            </w:r>
          </w:p>
          <w:p w:rsidR="00CC66D3" w:rsidRPr="00195FE5" w:rsidRDefault="00CC66D3" w:rsidP="00CC66D3">
            <w:pPr>
              <w:numPr>
                <w:ilvl w:val="0"/>
                <w:numId w:val="6"/>
              </w:numPr>
              <w:spacing w:line="360" w:lineRule="auto"/>
              <w:jc w:val="both"/>
              <w:rPr>
                <w:rFonts w:cs="Calibri"/>
                <w:sz w:val="24"/>
                <w:szCs w:val="24"/>
              </w:rPr>
            </w:pPr>
            <w:r w:rsidRPr="00195FE5">
              <w:rPr>
                <w:rFonts w:cs="Calibri"/>
                <w:sz w:val="24"/>
                <w:szCs w:val="24"/>
              </w:rPr>
              <w:t xml:space="preserve">Σε περίπτωση που τα τέκνα παρακολουθούν μαθήματα σε ιδρύματα διαφορετικής εκπαιδευτικής βαθμίδας, η δικαιούμενη άδεια αυξάνεται κατά 1 ημέρα. Η άδεια χορηγείται καταρχάς για ορισμένες ώρες και σε εξαιρετικές περιπτώσεις για ολόκληρη την ημέρα, σε καμιά όμως περίπτωση πάνω από μία ημέρα συνεχώς. </w:t>
            </w:r>
          </w:p>
          <w:p w:rsidR="00CC66D3" w:rsidRPr="00195FE5" w:rsidRDefault="00CC66D3" w:rsidP="00CC66D3">
            <w:pPr>
              <w:numPr>
                <w:ilvl w:val="0"/>
                <w:numId w:val="6"/>
              </w:numPr>
              <w:spacing w:line="360" w:lineRule="auto"/>
              <w:jc w:val="both"/>
              <w:rPr>
                <w:rFonts w:cs="Calibri"/>
                <w:sz w:val="24"/>
                <w:szCs w:val="24"/>
              </w:rPr>
            </w:pPr>
            <w:r w:rsidRPr="00195FE5">
              <w:rPr>
                <w:rFonts w:cs="Calibri"/>
                <w:sz w:val="24"/>
                <w:szCs w:val="24"/>
              </w:rPr>
              <w:t xml:space="preserve">Ο συνολικός χρόνος της άδειας δεν εξαντλείται υποχρεωτικά. </w:t>
            </w:r>
          </w:p>
          <w:p w:rsidR="00CC66D3" w:rsidRPr="00195FE5" w:rsidRDefault="00CC66D3" w:rsidP="00CC66D3">
            <w:pPr>
              <w:numPr>
                <w:ilvl w:val="0"/>
                <w:numId w:val="6"/>
              </w:numPr>
              <w:spacing w:after="200" w:line="360" w:lineRule="auto"/>
              <w:jc w:val="both"/>
              <w:rPr>
                <w:rFonts w:cs="Calibri"/>
                <w:sz w:val="24"/>
                <w:szCs w:val="24"/>
              </w:rPr>
            </w:pPr>
            <w:r w:rsidRPr="00195FE5">
              <w:rPr>
                <w:rFonts w:cs="Calibri"/>
                <w:sz w:val="24"/>
                <w:szCs w:val="24"/>
              </w:rPr>
              <w:t xml:space="preserve">Τυχόν υπόλοιπο που δεν έχει ληφθεί δεν μεταφέρεται στο επόμενο έτος, ούτε καταβάλλεται αποζημίωση στην υπάλληλο. </w:t>
            </w:r>
          </w:p>
        </w:tc>
      </w:tr>
    </w:tbl>
    <w:p w:rsidR="00CC66D3" w:rsidRPr="005B4D53" w:rsidRDefault="00CC66D3" w:rsidP="00CC66D3">
      <w:pPr>
        <w:spacing w:after="135" w:line="360" w:lineRule="auto"/>
        <w:ind w:left="142" w:right="640" w:firstLine="4"/>
        <w:jc w:val="both"/>
        <w:rPr>
          <w:rFonts w:asciiTheme="minorHAnsi" w:hAnsiTheme="minorHAnsi" w:cstheme="minorHAnsi"/>
          <w:b/>
          <w:color w:val="000000"/>
        </w:rPr>
      </w:pPr>
    </w:p>
    <w:p w:rsidR="00CC66D3" w:rsidRPr="005B4D53" w:rsidRDefault="00CC66D3" w:rsidP="00CC66D3">
      <w:pPr>
        <w:spacing w:line="360" w:lineRule="auto"/>
        <w:ind w:left="720"/>
        <w:jc w:val="both"/>
        <w:rPr>
          <w:rFonts w:asciiTheme="minorHAnsi" w:hAnsiTheme="minorHAnsi" w:cstheme="minorHAnsi"/>
        </w:rPr>
      </w:pPr>
    </w:p>
    <w:p w:rsidR="00CC66D3" w:rsidRPr="00264961" w:rsidRDefault="00CC66D3" w:rsidP="00CC66D3">
      <w:pPr>
        <w:spacing w:line="360" w:lineRule="auto"/>
        <w:jc w:val="both"/>
        <w:rPr>
          <w:rFonts w:asciiTheme="minorHAnsi" w:hAnsiTheme="minorHAnsi" w:cstheme="minorHAnsi"/>
          <w:b/>
          <w:sz w:val="26"/>
          <w:szCs w:val="26"/>
        </w:rPr>
      </w:pPr>
      <w:r w:rsidRPr="00264961">
        <w:rPr>
          <w:rFonts w:asciiTheme="minorHAnsi" w:hAnsiTheme="minorHAnsi" w:cstheme="minorHAnsi"/>
          <w:b/>
          <w:sz w:val="26"/>
          <w:szCs w:val="26"/>
        </w:rPr>
        <w:t xml:space="preserve">Β.2. ΥΠΑΛΛΗΛΟΙ ΜΕ ΣΧΕΣΗ ΙΔΙΩΤΙΚΟΥ ΔΙΚΑΙΟΥ </w:t>
      </w:r>
    </w:p>
    <w:p w:rsidR="00CC66D3" w:rsidRPr="00264961" w:rsidRDefault="00CC66D3" w:rsidP="00CC66D3">
      <w:pPr>
        <w:spacing w:line="360" w:lineRule="auto"/>
        <w:jc w:val="both"/>
        <w:rPr>
          <w:rFonts w:asciiTheme="minorHAnsi" w:hAnsiTheme="minorHAnsi" w:cstheme="minorHAnsi"/>
          <w:b/>
          <w:sz w:val="26"/>
          <w:szCs w:val="26"/>
        </w:rPr>
      </w:pPr>
      <w:r w:rsidRPr="00264961">
        <w:rPr>
          <w:rFonts w:asciiTheme="minorHAnsi" w:hAnsiTheme="minorHAnsi" w:cstheme="minorHAnsi"/>
          <w:b/>
          <w:sz w:val="26"/>
          <w:szCs w:val="26"/>
        </w:rPr>
        <w:t>Β.2.1 ΥΠΑΛΛΗΛΟΙ ΙΔΑΧ (ΙΔΙΩΤΙΚΟΥ ΔΙΚΑΙΟΥ ΑΟΡΙΣΤΟΥ ΧΡΟΝΟΥ)</w:t>
      </w:r>
    </w:p>
    <w:p w:rsidR="00CC66D3" w:rsidRPr="00195FE5" w:rsidRDefault="00CC66D3" w:rsidP="00CC66D3">
      <w:pPr>
        <w:spacing w:line="360" w:lineRule="auto"/>
        <w:jc w:val="both"/>
        <w:rPr>
          <w:rFonts w:asciiTheme="minorHAnsi" w:hAnsiTheme="minorHAnsi" w:cstheme="minorHAnsi"/>
          <w:b/>
          <w:sz w:val="24"/>
          <w:szCs w:val="24"/>
        </w:rPr>
      </w:pPr>
      <w:r w:rsidRPr="00195FE5">
        <w:rPr>
          <w:rFonts w:asciiTheme="minorHAnsi" w:hAnsiTheme="minorHAnsi" w:cstheme="minorHAnsi"/>
          <w:sz w:val="24"/>
          <w:szCs w:val="24"/>
        </w:rPr>
        <w:t>Οι διατάξεις των άρθρων του Υπαλληλικού Κώδικα, που αφορούν στις άδειες και διευκολύνσεις μητρότητας εφαρμόζονται αναλογικά και στο προσωπικό με σχέση εργασίας ιδιωτικού δικαίου αορίστου χρόνου του δημοσίου, των Ν.Π.Δ.Δ. και των Ο.Τ.Α. α΄ και β` βαθμού.</w:t>
      </w:r>
    </w:p>
    <w:p w:rsidR="00CC66D3" w:rsidRDefault="00CC66D3" w:rsidP="00CC66D3">
      <w:pPr>
        <w:spacing w:line="360" w:lineRule="auto"/>
        <w:jc w:val="both"/>
        <w:rPr>
          <w:rFonts w:asciiTheme="minorHAnsi" w:hAnsiTheme="minorHAnsi" w:cstheme="minorHAnsi"/>
          <w:b/>
        </w:rPr>
      </w:pPr>
    </w:p>
    <w:p w:rsidR="00A70EE7" w:rsidRPr="005B4D53" w:rsidRDefault="00A70EE7" w:rsidP="00CC66D3">
      <w:pPr>
        <w:spacing w:line="360" w:lineRule="auto"/>
        <w:jc w:val="both"/>
        <w:rPr>
          <w:rFonts w:asciiTheme="minorHAnsi" w:hAnsiTheme="minorHAnsi" w:cstheme="minorHAnsi"/>
          <w:b/>
        </w:rPr>
      </w:pPr>
    </w:p>
    <w:p w:rsidR="00CC66D3" w:rsidRDefault="00CC66D3" w:rsidP="00CC66D3">
      <w:pPr>
        <w:spacing w:line="360" w:lineRule="auto"/>
        <w:jc w:val="both"/>
        <w:rPr>
          <w:rFonts w:asciiTheme="minorHAnsi" w:hAnsiTheme="minorHAnsi" w:cstheme="minorHAnsi"/>
          <w:b/>
          <w:sz w:val="26"/>
          <w:szCs w:val="26"/>
        </w:rPr>
      </w:pPr>
      <w:r w:rsidRPr="00264961">
        <w:rPr>
          <w:rFonts w:asciiTheme="minorHAnsi" w:hAnsiTheme="minorHAnsi" w:cstheme="minorHAnsi"/>
          <w:b/>
          <w:sz w:val="26"/>
          <w:szCs w:val="26"/>
        </w:rPr>
        <w:t>Β.2.3. ΥΠΑΛΛΗΛΟΙ ΙΔΟΧ (ΙΔΙΩΤΙΚΟΥ ΔΙΚΑΙΟΥ ΟΡΙΣΜΕΝΟΥ ΧΡΟΝΟΥ)</w:t>
      </w:r>
    </w:p>
    <w:tbl>
      <w:tblPr>
        <w:tblStyle w:val="a5"/>
        <w:tblW w:w="8931" w:type="dxa"/>
        <w:tblInd w:w="-176" w:type="dxa"/>
        <w:tblLook w:val="04A0"/>
      </w:tblPr>
      <w:tblGrid>
        <w:gridCol w:w="2978"/>
        <w:gridCol w:w="5953"/>
      </w:tblGrid>
      <w:tr w:rsidR="00CC66D3" w:rsidRPr="00195FE5" w:rsidTr="006A37F2">
        <w:tc>
          <w:tcPr>
            <w:tcW w:w="8931" w:type="dxa"/>
            <w:gridSpan w:val="2"/>
            <w:shd w:val="clear" w:color="auto" w:fill="C2D69B" w:themeFill="accent3"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spacing w:after="122" w:line="360" w:lineRule="auto"/>
              <w:ind w:right="640"/>
              <w:rPr>
                <w:rFonts w:cs="Calibri"/>
                <w:b/>
                <w:sz w:val="24"/>
                <w:szCs w:val="24"/>
              </w:rPr>
            </w:pPr>
            <w:r w:rsidRPr="00195FE5">
              <w:rPr>
                <w:rFonts w:cs="Calibri"/>
                <w:b/>
                <w:color w:val="000000"/>
                <w:sz w:val="24"/>
                <w:szCs w:val="24"/>
              </w:rPr>
              <w:t xml:space="preserve">1. </w:t>
            </w:r>
            <w:r w:rsidRPr="00195FE5">
              <w:rPr>
                <w:rFonts w:cs="Calibri"/>
                <w:b/>
                <w:sz w:val="24"/>
                <w:szCs w:val="24"/>
              </w:rPr>
              <w:t>ΑΔΕΙΑ ΜΗΤΡΟΤΗΤΑΣ</w:t>
            </w: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8931" w:type="dxa"/>
            <w:gridSpan w:val="2"/>
            <w:shd w:val="clear" w:color="auto" w:fill="C2D69B" w:themeFill="accent3"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1.1. ΕΑΝ ΔΕΝ ΕΧΟΥΝ ΟΡΓΑΝΙΚΗ ΘΕΣΗ:</w:t>
            </w:r>
          </w:p>
        </w:tc>
      </w:tr>
      <w:tr w:rsidR="00CC66D3" w:rsidRPr="00195FE5" w:rsidTr="006A37F2">
        <w:tc>
          <w:tcPr>
            <w:tcW w:w="2978"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953" w:type="dxa"/>
          </w:tcPr>
          <w:p w:rsidR="00CC66D3" w:rsidRPr="00195FE5" w:rsidRDefault="00CC66D3" w:rsidP="006A37F2">
            <w:pPr>
              <w:spacing w:after="135" w:line="360" w:lineRule="auto"/>
              <w:ind w:left="33" w:right="34" w:firstLine="4"/>
              <w:jc w:val="both"/>
              <w:rPr>
                <w:rFonts w:cs="Calibri"/>
                <w:sz w:val="24"/>
                <w:szCs w:val="24"/>
                <w:shd w:val="clear" w:color="auto" w:fill="FFFFFF"/>
              </w:rPr>
            </w:pPr>
            <w:r w:rsidRPr="00195FE5">
              <w:rPr>
                <w:rFonts w:cs="Calibri"/>
                <w:sz w:val="24"/>
                <w:szCs w:val="24"/>
                <w:shd w:val="clear" w:color="auto" w:fill="FFFFFF"/>
              </w:rPr>
              <w:t>Ισχύουν τα προβλεπόμενα στην εργατική νομοθεσία</w:t>
            </w:r>
            <w:r w:rsidR="00285F67" w:rsidRPr="00195FE5">
              <w:rPr>
                <w:rFonts w:cs="Calibri"/>
                <w:sz w:val="24"/>
                <w:szCs w:val="24"/>
                <w:shd w:val="clear" w:color="auto" w:fill="FFFFFF"/>
              </w:rPr>
              <w:t xml:space="preserve"> για τις υπαλλήλους του ιδιωτικού τομέα</w:t>
            </w:r>
            <w:r w:rsidRPr="00195FE5">
              <w:rPr>
                <w:rFonts w:cs="Calibri"/>
                <w:sz w:val="24"/>
                <w:szCs w:val="24"/>
                <w:shd w:val="clear" w:color="auto" w:fill="FFFFFF"/>
              </w:rPr>
              <w:t xml:space="preserve">, συνεπώς η διάρκεια της άδειας μητρότητας ορίζεται στις </w:t>
            </w:r>
            <w:r w:rsidRPr="00195FE5">
              <w:rPr>
                <w:rFonts w:cs="Calibri"/>
                <w:b/>
                <w:sz w:val="24"/>
                <w:szCs w:val="24"/>
                <w:shd w:val="clear" w:color="auto" w:fill="FFFFFF"/>
              </w:rPr>
              <w:t>17 εβδομάδες</w:t>
            </w:r>
            <w:r w:rsidRPr="00195FE5">
              <w:rPr>
                <w:rFonts w:cs="Calibri"/>
                <w:sz w:val="24"/>
                <w:szCs w:val="24"/>
                <w:shd w:val="clear" w:color="auto" w:fill="FFFFFF"/>
              </w:rPr>
              <w:t xml:space="preserve">. Από αυτές, τις 8 εβδομάδες πρέπει να πάρει η εργαζόμενη πριν από τον τοκετό και τις υπόλοιπες 9 μετά. Σε περίπτωση που η εργαζόμενη γεννήσει πρόωρα, το υπόλοιπο της άδειας χορηγείται μετά τον τοκετό, έτσι ώστε ο χρόνος της άδειας να φθάνει συνολικά τις 17 εβδομάδες. </w:t>
            </w:r>
          </w:p>
        </w:tc>
      </w:tr>
      <w:tr w:rsidR="00CC66D3" w:rsidRPr="00195FE5" w:rsidTr="006A37F2">
        <w:tc>
          <w:tcPr>
            <w:tcW w:w="8931" w:type="dxa"/>
            <w:gridSpan w:val="2"/>
            <w:shd w:val="clear" w:color="auto" w:fill="C2D69B" w:themeFill="accent3" w:themeFillTint="99"/>
          </w:tcPr>
          <w:p w:rsidR="00CC66D3" w:rsidRPr="00195FE5" w:rsidRDefault="00CC66D3" w:rsidP="006A37F2">
            <w:pPr>
              <w:spacing w:after="135" w:line="360" w:lineRule="auto"/>
              <w:ind w:left="33" w:right="34" w:firstLine="4"/>
              <w:jc w:val="both"/>
              <w:rPr>
                <w:rFonts w:cs="Calibri"/>
                <w:sz w:val="24"/>
                <w:szCs w:val="24"/>
                <w:shd w:val="clear" w:color="auto" w:fill="FFFFFF"/>
              </w:rPr>
            </w:pPr>
            <w:r w:rsidRPr="00195FE5">
              <w:rPr>
                <w:rFonts w:cs="Calibri"/>
                <w:b/>
                <w:color w:val="000000"/>
                <w:sz w:val="24"/>
                <w:szCs w:val="24"/>
              </w:rPr>
              <w:t>1.2. ΕΑΝ ΕΧΟΥΝ ΟΡΓΑΝΙΚΗ ΘΕΣΗ:</w:t>
            </w:r>
          </w:p>
        </w:tc>
      </w:tr>
      <w:tr w:rsidR="00CC66D3" w:rsidRPr="00195FE5" w:rsidTr="006A37F2">
        <w:tc>
          <w:tcPr>
            <w:tcW w:w="2978"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c>
          <w:tcPr>
            <w:tcW w:w="5953" w:type="dxa"/>
          </w:tcPr>
          <w:p w:rsidR="00CC66D3" w:rsidRPr="00195FE5" w:rsidRDefault="00CC66D3" w:rsidP="006A37F2">
            <w:pPr>
              <w:spacing w:after="135" w:line="360" w:lineRule="auto"/>
              <w:ind w:left="33" w:right="34" w:firstLine="4"/>
              <w:jc w:val="both"/>
              <w:rPr>
                <w:rFonts w:cs="Calibri"/>
                <w:sz w:val="24"/>
                <w:szCs w:val="24"/>
                <w:shd w:val="clear" w:color="auto" w:fill="FFFFFF"/>
              </w:rPr>
            </w:pPr>
            <w:r w:rsidRPr="00195FE5">
              <w:rPr>
                <w:rFonts w:cs="Calibri"/>
                <w:sz w:val="24"/>
                <w:szCs w:val="24"/>
                <w:shd w:val="clear" w:color="auto" w:fill="FFFFFF"/>
              </w:rPr>
              <w:t xml:space="preserve">Ισχύουν τα αναφερόμενα στον Υπαλληλικό Κώδικα, συνεπώς, χορηγείται άδεια μητρότητας </w:t>
            </w:r>
            <w:r w:rsidRPr="00195FE5">
              <w:rPr>
                <w:rFonts w:cs="Calibri"/>
                <w:b/>
                <w:sz w:val="24"/>
                <w:szCs w:val="24"/>
                <w:shd w:val="clear" w:color="auto" w:fill="FFFFFF"/>
              </w:rPr>
              <w:t>2 μήνες πριν και 3 μήνες μετά τον τοκετό</w:t>
            </w:r>
            <w:r w:rsidRPr="00195FE5">
              <w:rPr>
                <w:rFonts w:cs="Calibri"/>
                <w:sz w:val="24"/>
                <w:szCs w:val="24"/>
                <w:shd w:val="clear" w:color="auto" w:fill="FFFFFF"/>
              </w:rPr>
              <w:t xml:space="preserve">. Όταν ο τοκετός πραγματοποιηθεί σε χρόνο προγενέστερο από αυτόν που είχε αρχικά πιθανολογηθεί, το υπόλοιπο της άδειας χορηγείται μετά τον τοκετό, ώστε να εξασφαλιστεί συνολικός χρόνος άδειας 5 μηνών. </w:t>
            </w:r>
          </w:p>
          <w:p w:rsidR="00CC66D3" w:rsidRPr="00195FE5" w:rsidRDefault="00CC66D3" w:rsidP="006A37F2">
            <w:pPr>
              <w:spacing w:after="135" w:line="360" w:lineRule="auto"/>
              <w:ind w:left="33" w:right="34" w:firstLine="4"/>
              <w:jc w:val="both"/>
              <w:rPr>
                <w:rFonts w:cs="Calibri"/>
                <w:sz w:val="24"/>
                <w:szCs w:val="24"/>
                <w:shd w:val="clear" w:color="auto" w:fill="FFFFFF"/>
              </w:rPr>
            </w:pPr>
            <w:r w:rsidRPr="00195FE5">
              <w:rPr>
                <w:rFonts w:cs="Calibri"/>
                <w:sz w:val="24"/>
                <w:szCs w:val="24"/>
                <w:shd w:val="clear" w:color="auto" w:fill="FFFFFF"/>
              </w:rPr>
              <w:t>Σε περίπτωση απόκτησης τέκνου πέραν του 3ου, η μετά τον τοκετό άδεια προσαυξάνεται κάθε φορά κατά 2 μήνες.</w:t>
            </w:r>
          </w:p>
          <w:p w:rsidR="00CC66D3" w:rsidRPr="00195FE5" w:rsidRDefault="00CC66D3" w:rsidP="006A37F2">
            <w:pPr>
              <w:spacing w:after="135" w:line="360" w:lineRule="auto"/>
              <w:ind w:left="33" w:right="34" w:firstLine="4"/>
              <w:jc w:val="both"/>
              <w:rPr>
                <w:rFonts w:cs="Calibri"/>
                <w:sz w:val="24"/>
                <w:szCs w:val="24"/>
                <w:shd w:val="clear" w:color="auto" w:fill="FFFFFF"/>
              </w:rPr>
            </w:pPr>
            <w:r w:rsidRPr="00195FE5">
              <w:rPr>
                <w:rFonts w:cs="Calibri"/>
                <w:sz w:val="24"/>
                <w:szCs w:val="24"/>
                <w:shd w:val="clear" w:color="auto" w:fill="FFFFFF"/>
              </w:rPr>
              <w:t xml:space="preserve">Σε περίπτωση </w:t>
            </w:r>
            <w:proofErr w:type="spellStart"/>
            <w:r w:rsidRPr="00195FE5">
              <w:rPr>
                <w:rFonts w:cs="Calibri"/>
                <w:sz w:val="24"/>
                <w:szCs w:val="24"/>
                <w:shd w:val="clear" w:color="auto" w:fill="FFFFFF"/>
              </w:rPr>
              <w:t>πολύδυμης</w:t>
            </w:r>
            <w:proofErr w:type="spellEnd"/>
            <w:r w:rsidRPr="00195FE5">
              <w:rPr>
                <w:rFonts w:cs="Calibri"/>
                <w:sz w:val="24"/>
                <w:szCs w:val="24"/>
                <w:shd w:val="clear" w:color="auto" w:fill="FFFFFF"/>
              </w:rPr>
              <w:t xml:space="preserve"> κύησης, η άδεια λοχείας αυξάνεται κατά 1 μήνα για κάθε τέκνο πέραν του ενός.</w:t>
            </w:r>
          </w:p>
          <w:p w:rsidR="00CC66D3" w:rsidRPr="00195FE5" w:rsidRDefault="00CC66D3" w:rsidP="006A37F2">
            <w:pPr>
              <w:spacing w:after="135" w:line="360" w:lineRule="auto"/>
              <w:ind w:left="33" w:right="34" w:firstLine="4"/>
              <w:jc w:val="both"/>
              <w:rPr>
                <w:rFonts w:cs="Calibri"/>
                <w:sz w:val="24"/>
                <w:szCs w:val="24"/>
                <w:shd w:val="clear" w:color="auto" w:fill="FFFFFF"/>
              </w:rPr>
            </w:pPr>
          </w:p>
        </w:tc>
      </w:tr>
    </w:tbl>
    <w:p w:rsidR="005C5618" w:rsidRDefault="005C5618" w:rsidP="00CC66D3">
      <w:pPr>
        <w:spacing w:after="122" w:line="360" w:lineRule="auto"/>
        <w:ind w:right="640"/>
        <w:jc w:val="both"/>
        <w:rPr>
          <w:rFonts w:asciiTheme="minorHAnsi" w:hAnsiTheme="minorHAnsi" w:cstheme="minorHAnsi"/>
        </w:rPr>
      </w:pPr>
    </w:p>
    <w:tbl>
      <w:tblPr>
        <w:tblStyle w:val="a5"/>
        <w:tblW w:w="8931" w:type="dxa"/>
        <w:tblInd w:w="-176" w:type="dxa"/>
        <w:tblLook w:val="04A0"/>
      </w:tblPr>
      <w:tblGrid>
        <w:gridCol w:w="2978"/>
        <w:gridCol w:w="5953"/>
      </w:tblGrid>
      <w:tr w:rsidR="00CC66D3" w:rsidRPr="00195FE5" w:rsidTr="006A37F2">
        <w:trPr>
          <w:trHeight w:val="443"/>
        </w:trPr>
        <w:tc>
          <w:tcPr>
            <w:tcW w:w="8931" w:type="dxa"/>
            <w:gridSpan w:val="2"/>
            <w:shd w:val="clear" w:color="auto" w:fill="C2D69B" w:themeFill="accent3" w:themeFillTint="99"/>
          </w:tcPr>
          <w:p w:rsidR="00CC66D3" w:rsidRPr="00195FE5" w:rsidRDefault="00CC66D3" w:rsidP="006A37F2">
            <w:pPr>
              <w:pStyle w:val="a4"/>
              <w:spacing w:line="360" w:lineRule="auto"/>
              <w:ind w:left="0"/>
              <w:jc w:val="both"/>
              <w:rPr>
                <w:rFonts w:cs="Calibri"/>
                <w:b/>
                <w:sz w:val="24"/>
                <w:szCs w:val="24"/>
              </w:rPr>
            </w:pPr>
          </w:p>
          <w:p w:rsidR="00CC66D3" w:rsidRPr="00195FE5" w:rsidRDefault="00CC66D3" w:rsidP="006A37F2">
            <w:pPr>
              <w:pStyle w:val="a4"/>
              <w:spacing w:line="360" w:lineRule="auto"/>
              <w:ind w:left="0"/>
              <w:jc w:val="both"/>
              <w:rPr>
                <w:rFonts w:cs="Calibri"/>
                <w:b/>
                <w:sz w:val="24"/>
                <w:szCs w:val="24"/>
              </w:rPr>
            </w:pPr>
            <w:r w:rsidRPr="00195FE5">
              <w:rPr>
                <w:rFonts w:cs="Calibri"/>
                <w:b/>
                <w:sz w:val="24"/>
                <w:szCs w:val="24"/>
              </w:rPr>
              <w:t>2. ΑΔΕΙΑ ΘΗΛΑΣΜΟΥ ΚΑΙ ΦΡΟΝΤΙΔΑΣ ΠΑΙΔΙΟΥ</w:t>
            </w:r>
          </w:p>
          <w:p w:rsidR="00CC66D3" w:rsidRPr="00195FE5" w:rsidRDefault="00CC66D3" w:rsidP="006A37F2">
            <w:pPr>
              <w:spacing w:line="360" w:lineRule="auto"/>
              <w:jc w:val="both"/>
              <w:rPr>
                <w:rFonts w:cs="Calibri"/>
                <w:b/>
                <w:sz w:val="24"/>
                <w:szCs w:val="24"/>
              </w:rPr>
            </w:pPr>
            <w:r w:rsidRPr="00195FE5">
              <w:rPr>
                <w:rFonts w:cs="Calibri"/>
                <w:b/>
                <w:sz w:val="24"/>
                <w:szCs w:val="24"/>
              </w:rPr>
              <w:t>(Μειωμένο Ωράριο)</w:t>
            </w:r>
          </w:p>
          <w:p w:rsidR="00CC66D3" w:rsidRPr="00195FE5" w:rsidRDefault="00CC66D3" w:rsidP="006A37F2">
            <w:pPr>
              <w:spacing w:line="360" w:lineRule="auto"/>
              <w:jc w:val="both"/>
              <w:rPr>
                <w:rFonts w:cs="Calibri"/>
                <w:b/>
                <w:sz w:val="24"/>
                <w:szCs w:val="24"/>
              </w:rPr>
            </w:pPr>
            <w:r w:rsidRPr="00195FE5">
              <w:rPr>
                <w:rFonts w:cs="Calibri"/>
                <w:b/>
                <w:sz w:val="24"/>
                <w:szCs w:val="24"/>
              </w:rPr>
              <w:t>ΜΕ ή ΧΩΡΙΣ ΟΡΓΑΝΙΚΗ ΘΕΣΗ</w:t>
            </w:r>
          </w:p>
        </w:tc>
      </w:tr>
      <w:tr w:rsidR="00CC66D3" w:rsidRPr="00195FE5" w:rsidTr="006A37F2">
        <w:trPr>
          <w:trHeight w:val="2212"/>
        </w:trPr>
        <w:tc>
          <w:tcPr>
            <w:tcW w:w="2978" w:type="dxa"/>
            <w:vMerge w:val="restart"/>
          </w:tcPr>
          <w:p w:rsidR="00CC66D3" w:rsidRPr="00195FE5" w:rsidRDefault="00CC66D3" w:rsidP="006A37F2">
            <w:pPr>
              <w:pStyle w:val="a4"/>
              <w:spacing w:line="360" w:lineRule="auto"/>
              <w:ind w:left="0"/>
              <w:jc w:val="both"/>
              <w:rPr>
                <w:rFonts w:cs="Calibri"/>
                <w:b/>
                <w:sz w:val="24"/>
                <w:szCs w:val="24"/>
              </w:rPr>
            </w:pPr>
          </w:p>
          <w:p w:rsidR="00CC66D3" w:rsidRPr="00195FE5" w:rsidRDefault="00CC66D3" w:rsidP="006A37F2">
            <w:pPr>
              <w:spacing w:line="360" w:lineRule="auto"/>
              <w:jc w:val="both"/>
              <w:rPr>
                <w:rFonts w:cs="Calibri"/>
                <w:sz w:val="24"/>
                <w:szCs w:val="24"/>
              </w:rPr>
            </w:pPr>
            <w:r w:rsidRPr="00195FE5">
              <w:rPr>
                <w:rFonts w:cs="Calibri"/>
                <w:sz w:val="24"/>
                <w:szCs w:val="24"/>
              </w:rPr>
              <w:t>ΧΡΟΝΙΚΗ ΔΙΑΡΚΕΙΑ:</w:t>
            </w:r>
          </w:p>
        </w:tc>
        <w:tc>
          <w:tcPr>
            <w:tcW w:w="5953" w:type="dxa"/>
          </w:tcPr>
          <w:p w:rsidR="00CC66D3" w:rsidRPr="00195FE5" w:rsidRDefault="00CC66D3" w:rsidP="006A37F2">
            <w:pPr>
              <w:pStyle w:val="a4"/>
              <w:spacing w:line="360" w:lineRule="auto"/>
              <w:ind w:left="0"/>
              <w:jc w:val="both"/>
              <w:rPr>
                <w:rFonts w:cs="Calibri"/>
                <w:sz w:val="24"/>
                <w:szCs w:val="24"/>
              </w:rPr>
            </w:pPr>
            <w:r w:rsidRPr="00195FE5">
              <w:rPr>
                <w:rFonts w:cs="Calibri"/>
                <w:sz w:val="24"/>
                <w:szCs w:val="24"/>
              </w:rPr>
              <w:t xml:space="preserve">(α) Οι εργαζόμενες μητέρες δικαιούνται να διακόπτουν την εργασία τους για </w:t>
            </w:r>
            <w:r w:rsidRPr="00195FE5">
              <w:rPr>
                <w:rFonts w:cs="Calibri"/>
                <w:b/>
                <w:sz w:val="24"/>
                <w:szCs w:val="24"/>
              </w:rPr>
              <w:t>1 ώρα κάθε ημέρα</w:t>
            </w:r>
            <w:r w:rsidRPr="00195FE5">
              <w:rPr>
                <w:rFonts w:cs="Calibri"/>
                <w:sz w:val="24"/>
                <w:szCs w:val="24"/>
              </w:rPr>
              <w:t xml:space="preserve">, είτε να προσέρχονται αργότερα, είτε να αποχωρούν νωρίτερα, για χρονικό διάστημα </w:t>
            </w:r>
            <w:r w:rsidRPr="00195FE5">
              <w:rPr>
                <w:rFonts w:cs="Calibri"/>
                <w:b/>
                <w:sz w:val="24"/>
                <w:szCs w:val="24"/>
              </w:rPr>
              <w:t>2,5 ετών</w:t>
            </w:r>
            <w:r w:rsidRPr="00195FE5">
              <w:rPr>
                <w:rFonts w:cs="Calibri"/>
                <w:sz w:val="24"/>
                <w:szCs w:val="24"/>
              </w:rPr>
              <w:t xml:space="preserve"> από τη λήξη της αδείας λοχείας.</w:t>
            </w:r>
          </w:p>
        </w:tc>
      </w:tr>
      <w:tr w:rsidR="00CC66D3" w:rsidRPr="00195FE5" w:rsidTr="006A37F2">
        <w:trPr>
          <w:trHeight w:val="441"/>
        </w:trPr>
        <w:tc>
          <w:tcPr>
            <w:tcW w:w="2978" w:type="dxa"/>
            <w:vMerge/>
          </w:tcPr>
          <w:p w:rsidR="00CC66D3" w:rsidRPr="00195FE5" w:rsidRDefault="00CC66D3" w:rsidP="006A37F2">
            <w:pPr>
              <w:pStyle w:val="a4"/>
              <w:spacing w:line="360" w:lineRule="auto"/>
              <w:ind w:left="0"/>
              <w:jc w:val="both"/>
              <w:rPr>
                <w:rFonts w:cs="Calibri"/>
                <w:b/>
                <w:sz w:val="24"/>
                <w:szCs w:val="24"/>
              </w:rPr>
            </w:pPr>
          </w:p>
        </w:tc>
        <w:tc>
          <w:tcPr>
            <w:tcW w:w="5953" w:type="dxa"/>
          </w:tcPr>
          <w:p w:rsidR="00CC66D3" w:rsidRPr="00195FE5" w:rsidRDefault="00CC66D3" w:rsidP="006A37F2">
            <w:pPr>
              <w:pStyle w:val="a4"/>
              <w:spacing w:line="360" w:lineRule="auto"/>
              <w:ind w:left="0"/>
              <w:jc w:val="both"/>
              <w:rPr>
                <w:rFonts w:cs="Calibri"/>
                <w:sz w:val="24"/>
                <w:szCs w:val="24"/>
              </w:rPr>
            </w:pPr>
            <w:r w:rsidRPr="00195FE5">
              <w:rPr>
                <w:rFonts w:cs="Calibri"/>
                <w:sz w:val="24"/>
                <w:szCs w:val="24"/>
              </w:rPr>
              <w:t xml:space="preserve">(β) Κατόπιν </w:t>
            </w:r>
            <w:r w:rsidRPr="00195FE5">
              <w:rPr>
                <w:rFonts w:cs="Calibri"/>
                <w:b/>
                <w:sz w:val="24"/>
                <w:szCs w:val="24"/>
              </w:rPr>
              <w:t>συμφωνίας</w:t>
            </w:r>
            <w:r w:rsidRPr="00195FE5">
              <w:rPr>
                <w:rFonts w:cs="Calibri"/>
                <w:sz w:val="24"/>
                <w:szCs w:val="24"/>
              </w:rPr>
              <w:t xml:space="preserve"> μεταξύ εργοδότη και εργαζόμενης, η μείωση του χρόνου εργασίας μπορεί να ορίζεται σε </w:t>
            </w:r>
            <w:r w:rsidRPr="00195FE5">
              <w:rPr>
                <w:rFonts w:cs="Calibri"/>
                <w:b/>
                <w:sz w:val="24"/>
                <w:szCs w:val="24"/>
              </w:rPr>
              <w:t>2 ώρες  κάθε ημέρα</w:t>
            </w:r>
            <w:r w:rsidRPr="00195FE5">
              <w:rPr>
                <w:rFonts w:cs="Calibri"/>
                <w:sz w:val="24"/>
                <w:szCs w:val="24"/>
              </w:rPr>
              <w:t xml:space="preserve">, επί </w:t>
            </w:r>
            <w:r w:rsidRPr="00195FE5">
              <w:rPr>
                <w:rFonts w:cs="Calibri"/>
                <w:b/>
                <w:sz w:val="24"/>
                <w:szCs w:val="24"/>
              </w:rPr>
              <w:t xml:space="preserve">1 έτος </w:t>
            </w:r>
            <w:r w:rsidRPr="00195FE5">
              <w:rPr>
                <w:rFonts w:cs="Calibri"/>
                <w:sz w:val="24"/>
                <w:szCs w:val="24"/>
              </w:rPr>
              <w:t xml:space="preserve">μετά τη λήξη της αδείας λοχείας και εν συνεχεία, επί μία </w:t>
            </w:r>
            <w:r w:rsidRPr="00195FE5">
              <w:rPr>
                <w:rFonts w:cs="Calibri"/>
                <w:b/>
                <w:sz w:val="24"/>
                <w:szCs w:val="24"/>
              </w:rPr>
              <w:t>1ώρα κάθε ημέρα</w:t>
            </w:r>
            <w:r w:rsidRPr="00195FE5">
              <w:rPr>
                <w:rFonts w:cs="Calibri"/>
                <w:sz w:val="24"/>
                <w:szCs w:val="24"/>
              </w:rPr>
              <w:t xml:space="preserve"> για </w:t>
            </w:r>
            <w:r w:rsidRPr="00195FE5">
              <w:rPr>
                <w:rFonts w:cs="Calibri"/>
                <w:b/>
                <w:sz w:val="24"/>
                <w:szCs w:val="24"/>
              </w:rPr>
              <w:t>6 επί πλέον μήνες.</w:t>
            </w:r>
          </w:p>
        </w:tc>
      </w:tr>
      <w:tr w:rsidR="00CC66D3" w:rsidRPr="00195FE5" w:rsidTr="006A37F2">
        <w:trPr>
          <w:trHeight w:val="441"/>
        </w:trPr>
        <w:tc>
          <w:tcPr>
            <w:tcW w:w="2978" w:type="dxa"/>
            <w:vMerge/>
          </w:tcPr>
          <w:p w:rsidR="00CC66D3" w:rsidRPr="00195FE5" w:rsidRDefault="00CC66D3" w:rsidP="006A37F2">
            <w:pPr>
              <w:pStyle w:val="a4"/>
              <w:spacing w:line="360" w:lineRule="auto"/>
              <w:ind w:left="0"/>
              <w:jc w:val="both"/>
              <w:rPr>
                <w:rFonts w:cs="Calibri"/>
                <w:b/>
                <w:sz w:val="24"/>
                <w:szCs w:val="24"/>
              </w:rPr>
            </w:pPr>
          </w:p>
        </w:tc>
        <w:tc>
          <w:tcPr>
            <w:tcW w:w="5953" w:type="dxa"/>
          </w:tcPr>
          <w:p w:rsidR="00CC66D3" w:rsidRPr="00195FE5" w:rsidRDefault="00CC66D3" w:rsidP="006A37F2">
            <w:pPr>
              <w:spacing w:line="360" w:lineRule="auto"/>
              <w:jc w:val="both"/>
              <w:rPr>
                <w:rFonts w:cs="Calibri"/>
                <w:sz w:val="24"/>
                <w:szCs w:val="24"/>
              </w:rPr>
            </w:pPr>
            <w:r w:rsidRPr="00195FE5">
              <w:rPr>
                <w:rFonts w:cs="Calibri"/>
                <w:sz w:val="24"/>
                <w:szCs w:val="24"/>
              </w:rPr>
              <w:t xml:space="preserve">(γ) Υπό την προϋπόθεση της </w:t>
            </w:r>
            <w:r w:rsidRPr="00195FE5">
              <w:rPr>
                <w:rFonts w:cs="Calibri"/>
                <w:b/>
                <w:sz w:val="24"/>
                <w:szCs w:val="24"/>
              </w:rPr>
              <w:t>συμφωνίας</w:t>
            </w:r>
            <w:r w:rsidRPr="00195FE5">
              <w:rPr>
                <w:rFonts w:cs="Calibri"/>
                <w:sz w:val="24"/>
                <w:szCs w:val="24"/>
              </w:rPr>
              <w:t xml:space="preserve"> του εργοδότη</w:t>
            </w:r>
            <w:r w:rsidRPr="00195FE5">
              <w:rPr>
                <w:rFonts w:cs="Calibri"/>
                <w:sz w:val="24"/>
                <w:szCs w:val="24"/>
                <w:shd w:val="clear" w:color="auto" w:fill="FDFDFD"/>
              </w:rPr>
              <w:t xml:space="preserve">, μπορεί να ληφθεί το μειωμένο ωράριο ως </w:t>
            </w:r>
            <w:r w:rsidRPr="00195FE5">
              <w:rPr>
                <w:rFonts w:cs="Calibri"/>
                <w:b/>
                <w:sz w:val="24"/>
                <w:szCs w:val="24"/>
                <w:shd w:val="clear" w:color="auto" w:fill="FDFDFD"/>
              </w:rPr>
              <w:t>ισόχρονη συνεχόμενη άδεια με αποδοχές</w:t>
            </w:r>
            <w:r w:rsidRPr="00195FE5">
              <w:rPr>
                <w:rFonts w:cs="Calibri"/>
                <w:sz w:val="24"/>
                <w:szCs w:val="24"/>
                <w:shd w:val="clear" w:color="auto" w:fill="FDFDFD"/>
              </w:rPr>
              <w:t xml:space="preserve"> (περίπου 3,5 μήνες) κατόπιν αιτήσεως της εργαζομένης.</w:t>
            </w:r>
          </w:p>
        </w:tc>
      </w:tr>
      <w:tr w:rsidR="00CC66D3" w:rsidRPr="00195FE5" w:rsidTr="006A37F2">
        <w:trPr>
          <w:trHeight w:val="416"/>
        </w:trPr>
        <w:tc>
          <w:tcPr>
            <w:tcW w:w="8931" w:type="dxa"/>
            <w:gridSpan w:val="2"/>
          </w:tcPr>
          <w:p w:rsidR="00CC66D3" w:rsidRPr="00195FE5" w:rsidRDefault="00CC66D3" w:rsidP="006A37F2">
            <w:pPr>
              <w:spacing w:line="360" w:lineRule="auto"/>
              <w:jc w:val="both"/>
              <w:rPr>
                <w:rFonts w:cs="Calibri"/>
                <w:sz w:val="24"/>
                <w:szCs w:val="24"/>
              </w:rPr>
            </w:pPr>
            <w:r w:rsidRPr="00195FE5">
              <w:rPr>
                <w:rFonts w:cs="Calibri"/>
                <w:sz w:val="24"/>
                <w:szCs w:val="24"/>
              </w:rPr>
              <w:t xml:space="preserve">ΣΗΜ.: </w:t>
            </w:r>
          </w:p>
          <w:p w:rsidR="00CC66D3" w:rsidRPr="00195FE5" w:rsidRDefault="00CC66D3" w:rsidP="00CC66D3">
            <w:pPr>
              <w:pStyle w:val="a4"/>
              <w:numPr>
                <w:ilvl w:val="0"/>
                <w:numId w:val="2"/>
              </w:numPr>
              <w:spacing w:line="360" w:lineRule="auto"/>
              <w:jc w:val="both"/>
              <w:rPr>
                <w:rFonts w:cs="Calibri"/>
                <w:b/>
                <w:sz w:val="24"/>
                <w:szCs w:val="24"/>
              </w:rPr>
            </w:pPr>
            <w:r w:rsidRPr="00195FE5">
              <w:rPr>
                <w:rFonts w:cs="Calibri"/>
                <w:sz w:val="24"/>
                <w:szCs w:val="24"/>
              </w:rPr>
              <w:t xml:space="preserve">Η άδεια χορηγείται για τη φροντίδα του παιδιού και </w:t>
            </w:r>
            <w:r w:rsidRPr="00195FE5">
              <w:rPr>
                <w:rFonts w:cs="Calibri"/>
                <w:b/>
                <w:sz w:val="24"/>
                <w:szCs w:val="24"/>
              </w:rPr>
              <w:t>είναι ακριβώς η ίδια</w:t>
            </w:r>
            <w:r w:rsidRPr="00195FE5">
              <w:rPr>
                <w:rFonts w:cs="Calibri"/>
                <w:sz w:val="24"/>
                <w:szCs w:val="24"/>
              </w:rPr>
              <w:t xml:space="preserve">, από απόψεως χρονικής διαρκείας, και όταν η μητέρα έχει αποκτήσει </w:t>
            </w:r>
            <w:r w:rsidRPr="00195FE5">
              <w:rPr>
                <w:rFonts w:cs="Calibri"/>
                <w:b/>
                <w:sz w:val="24"/>
                <w:szCs w:val="24"/>
              </w:rPr>
              <w:t>δίδυμα ή και τρίδυμα.</w:t>
            </w:r>
          </w:p>
          <w:p w:rsidR="00CC66D3" w:rsidRPr="00195FE5" w:rsidRDefault="00CC66D3" w:rsidP="00CC66D3">
            <w:pPr>
              <w:pStyle w:val="a4"/>
              <w:numPr>
                <w:ilvl w:val="0"/>
                <w:numId w:val="2"/>
              </w:numPr>
              <w:spacing w:line="360" w:lineRule="auto"/>
              <w:jc w:val="both"/>
              <w:rPr>
                <w:rFonts w:cs="Calibri"/>
                <w:b/>
                <w:i/>
                <w:sz w:val="24"/>
                <w:szCs w:val="24"/>
              </w:rPr>
            </w:pPr>
            <w:r w:rsidRPr="00195FE5">
              <w:rPr>
                <w:rFonts w:cs="Calibri"/>
                <w:sz w:val="24"/>
                <w:szCs w:val="24"/>
                <w:shd w:val="clear" w:color="auto" w:fill="FDFDFD"/>
              </w:rPr>
              <w:t xml:space="preserve">Δικαιούχοι της άδειας αυτής είναι, όχι μόνο οι φυσικές μητέρες, αλλά και η </w:t>
            </w:r>
            <w:r w:rsidRPr="00195FE5">
              <w:rPr>
                <w:rFonts w:cs="Calibri"/>
                <w:b/>
                <w:sz w:val="24"/>
                <w:szCs w:val="24"/>
                <w:shd w:val="clear" w:color="auto" w:fill="FDFDFD"/>
              </w:rPr>
              <w:t>ανάδοχη</w:t>
            </w:r>
            <w:r w:rsidRPr="00195FE5">
              <w:rPr>
                <w:rFonts w:cs="Calibri"/>
                <w:sz w:val="24"/>
                <w:szCs w:val="24"/>
                <w:shd w:val="clear" w:color="auto" w:fill="FDFDFD"/>
              </w:rPr>
              <w:t xml:space="preserve"> και η </w:t>
            </w:r>
            <w:r w:rsidRPr="00195FE5">
              <w:rPr>
                <w:rFonts w:cs="Calibri"/>
                <w:b/>
                <w:sz w:val="24"/>
                <w:szCs w:val="24"/>
                <w:shd w:val="clear" w:color="auto" w:fill="FDFDFD"/>
              </w:rPr>
              <w:t xml:space="preserve">θετή μητέρα.  </w:t>
            </w:r>
          </w:p>
          <w:p w:rsidR="00CC66D3" w:rsidRPr="00195FE5" w:rsidRDefault="00CC66D3" w:rsidP="00CC66D3">
            <w:pPr>
              <w:pStyle w:val="a4"/>
              <w:numPr>
                <w:ilvl w:val="0"/>
                <w:numId w:val="2"/>
              </w:numPr>
              <w:spacing w:line="360" w:lineRule="auto"/>
              <w:jc w:val="both"/>
              <w:rPr>
                <w:rFonts w:cs="Calibri"/>
                <w:sz w:val="24"/>
                <w:szCs w:val="24"/>
              </w:rPr>
            </w:pPr>
            <w:r w:rsidRPr="00195FE5">
              <w:rPr>
                <w:rFonts w:cs="Calibri"/>
                <w:sz w:val="24"/>
                <w:szCs w:val="24"/>
              </w:rPr>
              <w:t xml:space="preserve">Για τις μητέρες που απασχολούνται με σύμβαση </w:t>
            </w:r>
            <w:r w:rsidRPr="00195FE5">
              <w:rPr>
                <w:rFonts w:cs="Calibri"/>
                <w:b/>
                <w:sz w:val="24"/>
                <w:szCs w:val="24"/>
              </w:rPr>
              <w:t>μερικής απασχόλησης</w:t>
            </w:r>
            <w:r w:rsidRPr="00195FE5">
              <w:rPr>
                <w:rFonts w:cs="Calibri"/>
                <w:sz w:val="24"/>
                <w:szCs w:val="24"/>
              </w:rPr>
              <w:t>, το μειωμένο ωράριο εφαρμόζεται για αυτές αναλογικά ως προς το χρόνο εργασίας.</w:t>
            </w:r>
          </w:p>
        </w:tc>
      </w:tr>
      <w:tr w:rsidR="00BB79D3" w:rsidRPr="00195FE5" w:rsidTr="006A37F2">
        <w:trPr>
          <w:trHeight w:val="416"/>
        </w:trPr>
        <w:tc>
          <w:tcPr>
            <w:tcW w:w="8931" w:type="dxa"/>
            <w:gridSpan w:val="2"/>
          </w:tcPr>
          <w:p w:rsidR="00BB79D3" w:rsidRPr="00BB79D3" w:rsidRDefault="00BB79D3" w:rsidP="00BB79D3">
            <w:pPr>
              <w:pStyle w:val="a4"/>
              <w:numPr>
                <w:ilvl w:val="0"/>
                <w:numId w:val="13"/>
              </w:numPr>
              <w:spacing w:line="360" w:lineRule="auto"/>
              <w:jc w:val="both"/>
              <w:rPr>
                <w:rFonts w:cs="Calibri"/>
                <w:sz w:val="24"/>
                <w:szCs w:val="24"/>
              </w:rPr>
            </w:pPr>
            <w:r>
              <w:rPr>
                <w:rFonts w:cs="Calibri"/>
                <w:sz w:val="24"/>
                <w:szCs w:val="24"/>
              </w:rPr>
              <w:t>Ο</w:t>
            </w:r>
            <w:r w:rsidRPr="00BB79D3">
              <w:rPr>
                <w:rFonts w:cs="Calibri"/>
                <w:sz w:val="24"/>
                <w:szCs w:val="24"/>
              </w:rPr>
              <w:t xml:space="preserve">ι ειδικευόμενες γιατροί – μητέρες που έχουν </w:t>
            </w:r>
            <w:r w:rsidRPr="00BB79D3">
              <w:rPr>
                <w:rFonts w:cs="Calibri"/>
                <w:b/>
                <w:sz w:val="24"/>
                <w:szCs w:val="24"/>
              </w:rPr>
              <w:t>παιδιά μικρότερα του έτους</w:t>
            </w:r>
            <w:r w:rsidRPr="00BB79D3">
              <w:rPr>
                <w:rFonts w:cs="Calibri"/>
                <w:sz w:val="24"/>
                <w:szCs w:val="24"/>
              </w:rPr>
              <w:t xml:space="preserve"> εξαιρούνται των νυκτερινών εφημεριών, εκτός αν ρητά</w:t>
            </w:r>
            <w:r>
              <w:rPr>
                <w:rFonts w:cs="Calibri"/>
                <w:sz w:val="24"/>
                <w:szCs w:val="24"/>
              </w:rPr>
              <w:t xml:space="preserve"> </w:t>
            </w:r>
            <w:r w:rsidRPr="00BB79D3">
              <w:rPr>
                <w:rFonts w:cs="Calibri"/>
                <w:sz w:val="24"/>
                <w:szCs w:val="24"/>
              </w:rPr>
              <w:t xml:space="preserve">δηλώσουν ότι δεν το επιθυμούν. Για το </w:t>
            </w:r>
            <w:proofErr w:type="spellStart"/>
            <w:r w:rsidRPr="00BB79D3">
              <w:rPr>
                <w:rFonts w:cs="Calibri"/>
                <w:sz w:val="24"/>
                <w:szCs w:val="24"/>
              </w:rPr>
              <w:t>υπολοιπόμενο</w:t>
            </w:r>
            <w:proofErr w:type="spellEnd"/>
            <w:r w:rsidRPr="00BB79D3">
              <w:rPr>
                <w:rFonts w:cs="Calibri"/>
                <w:sz w:val="24"/>
                <w:szCs w:val="24"/>
              </w:rPr>
              <w:t xml:space="preserve"> χρονικό διάστημα ειδίκευσης</w:t>
            </w:r>
            <w:r>
              <w:rPr>
                <w:rFonts w:cs="Calibri"/>
                <w:sz w:val="24"/>
                <w:szCs w:val="24"/>
              </w:rPr>
              <w:t xml:space="preserve"> </w:t>
            </w:r>
            <w:r w:rsidRPr="00BB79D3">
              <w:rPr>
                <w:rFonts w:cs="Calibri"/>
                <w:sz w:val="24"/>
                <w:szCs w:val="24"/>
              </w:rPr>
              <w:t xml:space="preserve">και μετά τη </w:t>
            </w:r>
            <w:r w:rsidRPr="00BB79D3">
              <w:rPr>
                <w:rFonts w:cs="Calibri"/>
                <w:sz w:val="24"/>
                <w:szCs w:val="24"/>
              </w:rPr>
              <w:lastRenderedPageBreak/>
              <w:t xml:space="preserve">συμπλήρωση έτους από τον τοκετό, εναπόκειται στον εκπαιδευτή </w:t>
            </w:r>
            <w:r>
              <w:rPr>
                <w:rFonts w:cs="Calibri"/>
                <w:sz w:val="24"/>
                <w:szCs w:val="24"/>
              </w:rPr>
              <w:t xml:space="preserve">τους </w:t>
            </w:r>
            <w:r w:rsidRPr="00BB79D3">
              <w:rPr>
                <w:rFonts w:cs="Calibri"/>
                <w:sz w:val="24"/>
                <w:szCs w:val="24"/>
              </w:rPr>
              <w:t>να ορίζει τον αριθμό των εφημεριών που πρέπει να κάνουν οι μητέρες-γιατρ</w:t>
            </w:r>
            <w:r>
              <w:rPr>
                <w:rFonts w:cs="Calibri"/>
                <w:sz w:val="24"/>
                <w:szCs w:val="24"/>
              </w:rPr>
              <w:t>οί.</w:t>
            </w:r>
          </w:p>
        </w:tc>
      </w:tr>
    </w:tbl>
    <w:p w:rsidR="00CC66D3" w:rsidRPr="005B4D53" w:rsidRDefault="00CC66D3" w:rsidP="00CC66D3">
      <w:pPr>
        <w:spacing w:after="124" w:line="360" w:lineRule="auto"/>
        <w:ind w:right="640"/>
        <w:jc w:val="both"/>
        <w:rPr>
          <w:rFonts w:asciiTheme="minorHAnsi" w:hAnsiTheme="minorHAnsi" w:cstheme="minorHAnsi"/>
        </w:rPr>
      </w:pPr>
    </w:p>
    <w:tbl>
      <w:tblPr>
        <w:tblStyle w:val="a5"/>
        <w:tblW w:w="8931" w:type="dxa"/>
        <w:tblInd w:w="-176" w:type="dxa"/>
        <w:tblLook w:val="04A0"/>
      </w:tblPr>
      <w:tblGrid>
        <w:gridCol w:w="3828"/>
        <w:gridCol w:w="5103"/>
      </w:tblGrid>
      <w:tr w:rsidR="00CC66D3" w:rsidRPr="00195FE5" w:rsidTr="006A37F2">
        <w:tc>
          <w:tcPr>
            <w:tcW w:w="8931" w:type="dxa"/>
            <w:gridSpan w:val="2"/>
            <w:shd w:val="clear" w:color="auto" w:fill="C2D69B" w:themeFill="accent3"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spacing w:after="235" w:line="360" w:lineRule="auto"/>
              <w:ind w:right="640"/>
              <w:jc w:val="both"/>
              <w:rPr>
                <w:rFonts w:cs="Calibri"/>
                <w:b/>
                <w:color w:val="000000"/>
                <w:sz w:val="24"/>
                <w:szCs w:val="24"/>
              </w:rPr>
            </w:pPr>
            <w:r w:rsidRPr="00195FE5">
              <w:rPr>
                <w:rFonts w:cs="Calibri"/>
                <w:b/>
                <w:color w:val="000000"/>
                <w:sz w:val="24"/>
                <w:szCs w:val="24"/>
              </w:rPr>
              <w:t xml:space="preserve">3. ΓΟΝΙΚΗ ΑΔΕΙΑ ΑΝΑΤΡΟΦΗΣ ΤΕΚΝΟΥ </w:t>
            </w:r>
            <w:r w:rsidR="005C5618" w:rsidRPr="00195FE5">
              <w:rPr>
                <w:rFonts w:cs="Calibri"/>
                <w:b/>
                <w:color w:val="000000"/>
                <w:sz w:val="24"/>
                <w:szCs w:val="24"/>
              </w:rPr>
              <w:t>ΑΝΕΥ ΑΠΟΔΟΧΩΝ</w:t>
            </w:r>
          </w:p>
        </w:tc>
      </w:tr>
      <w:tr w:rsidR="00CC66D3" w:rsidRPr="00195FE5" w:rsidTr="006A37F2">
        <w:tc>
          <w:tcPr>
            <w:tcW w:w="3828" w:type="dxa"/>
          </w:tcPr>
          <w:p w:rsidR="00CC66D3" w:rsidRPr="00195FE5" w:rsidRDefault="00CC66D3" w:rsidP="006A37F2">
            <w:pPr>
              <w:spacing w:line="360" w:lineRule="auto"/>
              <w:jc w:val="both"/>
              <w:rPr>
                <w:rFonts w:cs="Calibri"/>
                <w:b/>
                <w:sz w:val="24"/>
                <w:szCs w:val="24"/>
              </w:rPr>
            </w:pPr>
            <w:r w:rsidRPr="00195FE5">
              <w:rPr>
                <w:rFonts w:cs="Calibri"/>
                <w:sz w:val="24"/>
                <w:szCs w:val="24"/>
              </w:rPr>
              <w:t>ΧΡΟΝΙΚΗ ΔΙΑΡΚΕΙΑ:</w:t>
            </w:r>
          </w:p>
        </w:tc>
        <w:tc>
          <w:tcPr>
            <w:tcW w:w="5103" w:type="dxa"/>
          </w:tcPr>
          <w:p w:rsidR="00CC66D3" w:rsidRPr="00406393" w:rsidRDefault="00CC66D3" w:rsidP="00406393">
            <w:pPr>
              <w:pStyle w:val="-HTML"/>
              <w:tabs>
                <w:tab w:val="clear" w:pos="916"/>
                <w:tab w:val="left" w:pos="709"/>
              </w:tabs>
              <w:spacing w:line="360" w:lineRule="auto"/>
              <w:jc w:val="both"/>
              <w:rPr>
                <w:rFonts w:ascii="Calibri" w:hAnsi="Calibri" w:cs="Calibri"/>
                <w:b/>
                <w:color w:val="000000"/>
                <w:sz w:val="24"/>
                <w:szCs w:val="24"/>
              </w:rPr>
            </w:pPr>
            <w:r w:rsidRPr="00195FE5">
              <w:rPr>
                <w:rFonts w:ascii="Calibri" w:hAnsi="Calibri" w:cs="Calibri"/>
                <w:b/>
                <w:color w:val="000000"/>
                <w:sz w:val="24"/>
                <w:szCs w:val="24"/>
              </w:rPr>
              <w:t>ελάχιστη διάρκεια 4 μήνες</w:t>
            </w:r>
          </w:p>
        </w:tc>
      </w:tr>
      <w:tr w:rsidR="00CC66D3" w:rsidRPr="00195FE5" w:rsidTr="006A37F2">
        <w:tc>
          <w:tcPr>
            <w:tcW w:w="8931" w:type="dxa"/>
            <w:gridSpan w:val="2"/>
          </w:tcPr>
          <w:p w:rsidR="00CC66D3" w:rsidRPr="00195FE5" w:rsidRDefault="00CC66D3" w:rsidP="006A37F2">
            <w:pPr>
              <w:pStyle w:val="-HTML"/>
              <w:tabs>
                <w:tab w:val="clear" w:pos="916"/>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ΣΗΜ.:</w:t>
            </w:r>
          </w:p>
          <w:p w:rsidR="00CC66D3" w:rsidRPr="00195FE5" w:rsidRDefault="00CC66D3" w:rsidP="00CC66D3">
            <w:pPr>
              <w:pStyle w:val="-HTML"/>
              <w:numPr>
                <w:ilvl w:val="0"/>
                <w:numId w:val="3"/>
              </w:numPr>
              <w:tabs>
                <w:tab w:val="clear" w:pos="916"/>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Η εργαζόμενη μητέρα έχει δικαίωμα γονικής άδειας ανατροφής </w:t>
            </w:r>
            <w:r w:rsidRPr="00195FE5">
              <w:rPr>
                <w:rFonts w:ascii="Calibri" w:hAnsi="Calibri" w:cs="Calibri"/>
                <w:b/>
                <w:color w:val="000000"/>
                <w:sz w:val="24"/>
                <w:szCs w:val="24"/>
              </w:rPr>
              <w:t>μέχρις ότου το τέκνο της συμπληρώσει την ηλικία των 6 ετών</w:t>
            </w:r>
            <w:r w:rsidRPr="00195FE5">
              <w:rPr>
                <w:rFonts w:ascii="Calibri" w:hAnsi="Calibri" w:cs="Calibri"/>
                <w:color w:val="000000"/>
                <w:sz w:val="24"/>
                <w:szCs w:val="24"/>
              </w:rPr>
              <w:t>, εφόσον έχει συμπληρώσει 1 χρόνο συνεχόμενης ή διακεκομμένης εργασίας στον ίδιο εργοδότη.</w:t>
            </w:r>
          </w:p>
          <w:p w:rsidR="00CC66D3" w:rsidRPr="00195FE5" w:rsidRDefault="00CC66D3" w:rsidP="00CC66D3">
            <w:pPr>
              <w:pStyle w:val="-HTML"/>
              <w:numPr>
                <w:ilvl w:val="0"/>
                <w:numId w:val="3"/>
              </w:numPr>
              <w:tabs>
                <w:tab w:val="clear" w:pos="916"/>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Πρόκειται για άδεια </w:t>
            </w:r>
            <w:r w:rsidRPr="00195FE5">
              <w:rPr>
                <w:rFonts w:ascii="Calibri" w:hAnsi="Calibri" w:cs="Calibri"/>
                <w:b/>
                <w:color w:val="000000"/>
                <w:sz w:val="24"/>
                <w:szCs w:val="24"/>
              </w:rPr>
              <w:t>άνευ αποδοχών</w:t>
            </w:r>
            <w:r w:rsidRPr="00195FE5">
              <w:rPr>
                <w:rFonts w:ascii="Calibri" w:hAnsi="Calibri" w:cs="Calibri"/>
                <w:color w:val="000000"/>
                <w:sz w:val="24"/>
                <w:szCs w:val="24"/>
              </w:rPr>
              <w:t>.</w:t>
            </w:r>
          </w:p>
          <w:p w:rsidR="00CC66D3" w:rsidRPr="00195FE5" w:rsidRDefault="00CC66D3" w:rsidP="00CC66D3">
            <w:pPr>
              <w:pStyle w:val="-HTML"/>
              <w:numPr>
                <w:ilvl w:val="0"/>
                <w:numId w:val="3"/>
              </w:numPr>
              <w:tabs>
                <w:tab w:val="clear" w:pos="916"/>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Χορηγείται εφάπαξ ή τμηματικά, με βάση σχετική αίτηση της εργαζομένης, όπου διευκρινίζεται η έναρξη και η λήξη της. </w:t>
            </w:r>
          </w:p>
          <w:p w:rsidR="00CC66D3" w:rsidRPr="00195FE5" w:rsidRDefault="00CC66D3" w:rsidP="00CC66D3">
            <w:pPr>
              <w:pStyle w:val="-HTML"/>
              <w:numPr>
                <w:ilvl w:val="0"/>
                <w:numId w:val="3"/>
              </w:numPr>
              <w:tabs>
                <w:tab w:val="clear" w:pos="916"/>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Αν υπάρχουν περισσότερα παιδιά, το δικαίωμα των γονέων είναι </w:t>
            </w:r>
            <w:r w:rsidRPr="00195FE5">
              <w:rPr>
                <w:rFonts w:ascii="Calibri" w:hAnsi="Calibri" w:cs="Calibri"/>
                <w:b/>
                <w:color w:val="000000"/>
                <w:sz w:val="24"/>
                <w:szCs w:val="24"/>
              </w:rPr>
              <w:t>αυτοτελές για το καθένα</w:t>
            </w:r>
            <w:r w:rsidRPr="00195FE5">
              <w:rPr>
                <w:rFonts w:ascii="Calibri" w:hAnsi="Calibri" w:cs="Calibri"/>
                <w:color w:val="000000"/>
                <w:sz w:val="24"/>
                <w:szCs w:val="24"/>
              </w:rPr>
              <w:t xml:space="preserve"> από αυτά, εφόσον από τη λήξη της άδειας που δόθηκε για το προηγούμενο παιδί μεσολάβησε 1 χρόνος πραγματικής απασχόλησης στον ίδιο εργοδότη.</w:t>
            </w:r>
          </w:p>
          <w:p w:rsidR="00CC66D3" w:rsidRPr="00195FE5" w:rsidRDefault="00CC66D3" w:rsidP="00CC66D3">
            <w:pPr>
              <w:pStyle w:val="-HTML"/>
              <w:numPr>
                <w:ilvl w:val="0"/>
                <w:numId w:val="3"/>
              </w:numPr>
              <w:tabs>
                <w:tab w:val="clear" w:pos="916"/>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Τη γονική άδεια ανατροφής δικαιούται και η εργαζόμενη </w:t>
            </w:r>
            <w:r w:rsidRPr="00195FE5">
              <w:rPr>
                <w:rFonts w:ascii="Calibri" w:hAnsi="Calibri" w:cs="Calibri"/>
                <w:b/>
                <w:color w:val="000000"/>
                <w:sz w:val="24"/>
                <w:szCs w:val="24"/>
              </w:rPr>
              <w:t>θετή ή ανάδοχος</w:t>
            </w:r>
            <w:r w:rsidRPr="00195FE5">
              <w:rPr>
                <w:rFonts w:ascii="Calibri" w:hAnsi="Calibri" w:cs="Calibri"/>
                <w:color w:val="000000"/>
                <w:sz w:val="24"/>
                <w:szCs w:val="24"/>
              </w:rPr>
              <w:t xml:space="preserve"> μητέρα. Το ανωτέρω δικαίωμα ισχύει μέχρι τα 8 έτη του παιδιού, σε περίπτωση που η διαδικασία υιοθεσίας ή αναδοχής δεν έχει ολοκληρωθεί μέχρι την ηλικία των 6 ετών αυτού.</w:t>
            </w:r>
          </w:p>
          <w:p w:rsidR="00CC66D3" w:rsidRPr="00195FE5" w:rsidRDefault="00CC66D3" w:rsidP="00CC66D3">
            <w:pPr>
              <w:pStyle w:val="-HTML"/>
              <w:numPr>
                <w:ilvl w:val="0"/>
                <w:numId w:val="3"/>
              </w:numPr>
              <w:tabs>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Ο χρόνος απουσίας λόγω γονικής άδειας </w:t>
            </w:r>
            <w:r w:rsidRPr="00195FE5">
              <w:rPr>
                <w:rFonts w:ascii="Calibri" w:hAnsi="Calibri" w:cs="Calibri"/>
                <w:b/>
                <w:color w:val="000000"/>
                <w:sz w:val="24"/>
                <w:szCs w:val="24"/>
              </w:rPr>
              <w:t>λογίζεται ως</w:t>
            </w:r>
            <w:r w:rsidRPr="00195FE5">
              <w:rPr>
                <w:rFonts w:ascii="Calibri" w:hAnsi="Calibri" w:cs="Calibri"/>
                <w:color w:val="000000"/>
                <w:sz w:val="24"/>
                <w:szCs w:val="24"/>
              </w:rPr>
              <w:t xml:space="preserve"> </w:t>
            </w:r>
            <w:r w:rsidRPr="00195FE5">
              <w:rPr>
                <w:rFonts w:ascii="Calibri" w:hAnsi="Calibri" w:cs="Calibri"/>
                <w:b/>
                <w:color w:val="000000"/>
                <w:sz w:val="24"/>
                <w:szCs w:val="24"/>
              </w:rPr>
              <w:t xml:space="preserve">χρόνος πραγματικής υπηρεσίας </w:t>
            </w:r>
            <w:r w:rsidRPr="00195FE5">
              <w:rPr>
                <w:rFonts w:ascii="Calibri" w:hAnsi="Calibri" w:cs="Calibri"/>
                <w:color w:val="000000"/>
                <w:sz w:val="24"/>
                <w:szCs w:val="24"/>
              </w:rPr>
              <w:t>για τον υπολογισμό των αποδοχών, τη χορήγηση της ετήσιας κανονικής άδειας απουσίας και του επιδόματος αδείας, την επαγγελματική εξέλιξη, καθώς και για τον υπολογισμό της αποζημίωσης σε περίπτωση απόλυσης.</w:t>
            </w:r>
          </w:p>
          <w:p w:rsidR="00CC66D3" w:rsidRPr="00195FE5" w:rsidRDefault="00CC66D3" w:rsidP="00CC66D3">
            <w:pPr>
              <w:pStyle w:val="-HTML"/>
              <w:numPr>
                <w:ilvl w:val="0"/>
                <w:numId w:val="3"/>
              </w:numPr>
              <w:tabs>
                <w:tab w:val="left" w:pos="709"/>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Η εργαζόμενη μητέρα που λαμβάνει αυτήν την άδεια, κατά το χρονικό διάστημα της απουσίας από την εργασία της, έχει </w:t>
            </w:r>
            <w:r w:rsidRPr="00195FE5">
              <w:rPr>
                <w:rFonts w:ascii="Calibri" w:hAnsi="Calibri" w:cs="Calibri"/>
                <w:b/>
                <w:color w:val="000000"/>
                <w:sz w:val="24"/>
                <w:szCs w:val="24"/>
              </w:rPr>
              <w:t>πλήρη ασφαλιστική κάλυψη</w:t>
            </w:r>
            <w:r w:rsidRPr="00195FE5">
              <w:rPr>
                <w:rFonts w:ascii="Calibri" w:hAnsi="Calibri" w:cs="Calibri"/>
                <w:color w:val="000000"/>
                <w:sz w:val="24"/>
                <w:szCs w:val="24"/>
              </w:rPr>
              <w:t xml:space="preserve"> από τον ασφαλιστικό της φορέα.</w:t>
            </w:r>
          </w:p>
          <w:p w:rsidR="00CC66D3" w:rsidRPr="00195FE5" w:rsidRDefault="00CC66D3" w:rsidP="006A37F2">
            <w:pPr>
              <w:pStyle w:val="-HTML"/>
              <w:tabs>
                <w:tab w:val="clear" w:pos="916"/>
                <w:tab w:val="left" w:pos="709"/>
              </w:tabs>
              <w:spacing w:line="360" w:lineRule="auto"/>
              <w:jc w:val="both"/>
              <w:rPr>
                <w:rFonts w:ascii="Calibri" w:hAnsi="Calibri" w:cs="Calibri"/>
                <w:b/>
                <w:sz w:val="24"/>
                <w:szCs w:val="24"/>
              </w:rPr>
            </w:pPr>
          </w:p>
        </w:tc>
      </w:tr>
    </w:tbl>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p w:rsidR="00A70EE7" w:rsidRDefault="00A70EE7" w:rsidP="00CC66D3">
      <w:pPr>
        <w:pStyle w:val="-HTML"/>
        <w:tabs>
          <w:tab w:val="clear" w:pos="916"/>
          <w:tab w:val="left" w:pos="709"/>
        </w:tabs>
        <w:spacing w:line="360" w:lineRule="auto"/>
        <w:jc w:val="both"/>
        <w:rPr>
          <w:rFonts w:asciiTheme="minorHAnsi" w:hAnsiTheme="minorHAnsi" w:cstheme="minorHAnsi"/>
          <w:color w:val="000000"/>
          <w:sz w:val="22"/>
          <w:szCs w:val="22"/>
        </w:rPr>
      </w:pPr>
    </w:p>
    <w:p w:rsidR="00A70EE7" w:rsidRPr="005B4D53" w:rsidRDefault="00A70EE7" w:rsidP="00CC66D3">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2978"/>
        <w:gridCol w:w="141"/>
        <w:gridCol w:w="5812"/>
      </w:tblGrid>
      <w:tr w:rsidR="0009128C" w:rsidRPr="00195FE5" w:rsidTr="0009128C">
        <w:tc>
          <w:tcPr>
            <w:tcW w:w="8931" w:type="dxa"/>
            <w:gridSpan w:val="3"/>
            <w:shd w:val="clear" w:color="auto" w:fill="C2D69B" w:themeFill="accent3" w:themeFillTint="99"/>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09128C" w:rsidRDefault="0009128C" w:rsidP="00FA447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asciiTheme="minorHAnsi" w:hAnsiTheme="minorHAnsi" w:cstheme="minorHAnsi"/>
                <w:b/>
                <w:color w:val="000000"/>
                <w:sz w:val="24"/>
                <w:szCs w:val="24"/>
              </w:rPr>
              <w:t xml:space="preserve">4. </w:t>
            </w:r>
            <w:r w:rsidRPr="00195FE5">
              <w:rPr>
                <w:rFonts w:cs="Calibri"/>
                <w:b/>
                <w:color w:val="000000"/>
                <w:sz w:val="24"/>
                <w:szCs w:val="24"/>
              </w:rPr>
              <w:t>ΕΙΔΙΚΕΣ ΑΔΕΙΕΣ</w:t>
            </w:r>
            <w:r>
              <w:rPr>
                <w:rFonts w:cs="Calibri"/>
                <w:b/>
                <w:color w:val="000000"/>
                <w:sz w:val="24"/>
                <w:szCs w:val="24"/>
              </w:rPr>
              <w:t>:</w:t>
            </w:r>
          </w:p>
          <w:p w:rsidR="0009128C" w:rsidRPr="00195FE5" w:rsidRDefault="0009128C" w:rsidP="00FA447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09128C" w:rsidRPr="00195FE5" w:rsidTr="0009128C">
        <w:tc>
          <w:tcPr>
            <w:tcW w:w="8931" w:type="dxa"/>
            <w:gridSpan w:val="3"/>
            <w:shd w:val="clear" w:color="auto" w:fill="C2D69B" w:themeFill="accent3" w:themeFillTint="99"/>
          </w:tcPr>
          <w:p w:rsidR="0009128C" w:rsidRP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2"/>
                <w:szCs w:val="22"/>
              </w:rPr>
            </w:pPr>
            <w:r w:rsidRPr="0009128C">
              <w:rPr>
                <w:rFonts w:cs="Calibri"/>
                <w:b/>
                <w:color w:val="000000"/>
                <w:sz w:val="22"/>
                <w:szCs w:val="22"/>
              </w:rPr>
              <w:sym w:font="Wingdings" w:char="F0E8"/>
            </w:r>
            <w:r w:rsidRPr="0009128C">
              <w:rPr>
                <w:rFonts w:cs="Calibri"/>
                <w:b/>
                <w:color w:val="000000"/>
                <w:sz w:val="22"/>
                <w:szCs w:val="22"/>
              </w:rPr>
              <w:t xml:space="preserve"> </w:t>
            </w:r>
            <w:r w:rsidRPr="0009128C">
              <w:rPr>
                <w:rFonts w:cs="Calibri"/>
                <w:color w:val="000000"/>
                <w:sz w:val="22"/>
                <w:szCs w:val="22"/>
              </w:rPr>
              <w:t>Στις υπαλλήλους με σχέση εργασίας ΙΔΟΧ</w:t>
            </w:r>
            <w:r w:rsidRPr="0009128C">
              <w:rPr>
                <w:rFonts w:cs="Calibri"/>
                <w:b/>
                <w:color w:val="000000"/>
                <w:sz w:val="22"/>
                <w:szCs w:val="22"/>
              </w:rPr>
              <w:t xml:space="preserve"> ισχύουν αναλόγως τα ανωτέρω αναφερόμενα για τις ειδικές άδειες των δημοσίων υπαλλήλω</w:t>
            </w:r>
            <w:r w:rsidRPr="0009128C">
              <w:rPr>
                <w:rFonts w:cs="Calibri"/>
                <w:color w:val="000000"/>
                <w:sz w:val="22"/>
                <w:szCs w:val="22"/>
              </w:rPr>
              <w:t xml:space="preserve">ν, με τη </w:t>
            </w:r>
            <w:r w:rsidRPr="0009128C">
              <w:rPr>
                <w:rFonts w:cs="Calibri"/>
                <w:b/>
                <w:color w:val="000000"/>
                <w:sz w:val="22"/>
                <w:szCs w:val="22"/>
              </w:rPr>
              <w:t>διαφορά</w:t>
            </w:r>
            <w:r w:rsidRPr="0009128C">
              <w:rPr>
                <w:rFonts w:cs="Calibri"/>
                <w:color w:val="000000"/>
                <w:sz w:val="22"/>
                <w:szCs w:val="22"/>
              </w:rPr>
              <w:t xml:space="preserve"> ότι εν προκειμένω </w:t>
            </w:r>
            <w:r w:rsidRPr="0009128C">
              <w:rPr>
                <w:rFonts w:cs="Calibri"/>
                <w:b/>
                <w:color w:val="000000"/>
                <w:sz w:val="22"/>
                <w:szCs w:val="22"/>
              </w:rPr>
              <w:t>χορηγούνται σε αναλογία με βάση τη διάρκεια της σύμβασης των υπαλλήλων ιδιωτικού δικαίου ορισμένου χρόνου.</w:t>
            </w:r>
          </w:p>
        </w:tc>
      </w:tr>
      <w:tr w:rsidR="0009128C" w:rsidRPr="00195FE5" w:rsidTr="0009128C">
        <w:tc>
          <w:tcPr>
            <w:tcW w:w="8931" w:type="dxa"/>
            <w:gridSpan w:val="3"/>
            <w:shd w:val="clear" w:color="auto" w:fill="C2D69B" w:themeFill="accent3" w:themeFillTint="99"/>
          </w:tcPr>
          <w:p w:rsid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4.1. Υ</w:t>
            </w:r>
            <w:r w:rsidRPr="00754928">
              <w:rPr>
                <w:rFonts w:asciiTheme="minorHAnsi" w:hAnsiTheme="minorHAnsi" w:cstheme="minorHAnsi"/>
                <w:b/>
                <w:color w:val="000000"/>
                <w:sz w:val="24"/>
                <w:szCs w:val="24"/>
              </w:rPr>
              <w:t>πάλληλοι που έχουν ανήλικα τέκνα σε περίπτωση ΑΣΘΕΝΕΙΑ</w:t>
            </w:r>
            <w:r>
              <w:rPr>
                <w:rFonts w:asciiTheme="minorHAnsi" w:hAnsiTheme="minorHAnsi" w:cstheme="minorHAnsi"/>
                <w:b/>
                <w:color w:val="000000"/>
                <w:sz w:val="24"/>
                <w:szCs w:val="24"/>
              </w:rPr>
              <w:t>Σ ΤΩΝ ΤΕΚΝΩΝ τους δικαιούνται άδεια:</w:t>
            </w:r>
          </w:p>
        </w:tc>
      </w:tr>
      <w:tr w:rsidR="0009128C" w:rsidRPr="00195FE5" w:rsidTr="00FA4473">
        <w:tc>
          <w:tcPr>
            <w:tcW w:w="2978" w:type="dxa"/>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195FE5">
              <w:rPr>
                <w:rFonts w:asciiTheme="minorHAnsi" w:hAnsiTheme="minorHAnsi" w:cstheme="minorHAnsi"/>
                <w:color w:val="000000"/>
                <w:sz w:val="24"/>
                <w:szCs w:val="24"/>
              </w:rPr>
              <w:t>ΧΡΟΝΙΚΗ ΔΙΑΡΚΕΙΑ:</w:t>
            </w:r>
          </w:p>
        </w:tc>
        <w:tc>
          <w:tcPr>
            <w:tcW w:w="5953" w:type="dxa"/>
            <w:gridSpan w:val="2"/>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195FE5">
              <w:rPr>
                <w:rFonts w:cs="Calibri"/>
                <w:b/>
                <w:color w:val="000000"/>
                <w:sz w:val="24"/>
                <w:szCs w:val="24"/>
              </w:rPr>
              <w:t xml:space="preserve"> έως 4 εργάσιμες ημέρες για κάθε ημερολογιακό έτος</w:t>
            </w:r>
          </w:p>
        </w:tc>
      </w:tr>
      <w:tr w:rsidR="0009128C" w:rsidRPr="00195FE5" w:rsidTr="00FA4473">
        <w:tc>
          <w:tcPr>
            <w:tcW w:w="8931" w:type="dxa"/>
            <w:gridSpan w:val="3"/>
          </w:tcPr>
          <w:p w:rsid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Pr>
                <w:rFonts w:cs="Calibri"/>
                <w:color w:val="000000"/>
                <w:sz w:val="24"/>
                <w:szCs w:val="24"/>
              </w:rPr>
              <w:t>ΣΗΜ:</w:t>
            </w: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09128C" w:rsidRDefault="0009128C" w:rsidP="00FA4473">
            <w:pPr>
              <w:numPr>
                <w:ilvl w:val="0"/>
                <w:numId w:val="8"/>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6" w:firstLine="0"/>
              <w:jc w:val="both"/>
              <w:rPr>
                <w:rFonts w:cs="Calibri"/>
                <w:color w:val="000000"/>
                <w:sz w:val="24"/>
                <w:szCs w:val="24"/>
              </w:rPr>
            </w:pPr>
            <w:r w:rsidRPr="00195FE5">
              <w:rPr>
                <w:rFonts w:cs="Calibri"/>
                <w:color w:val="000000"/>
                <w:sz w:val="24"/>
                <w:szCs w:val="24"/>
              </w:rPr>
              <w:t xml:space="preserve">Για τις υπαλλήλους που είναι </w:t>
            </w:r>
            <w:proofErr w:type="spellStart"/>
            <w:r w:rsidRPr="00195FE5">
              <w:rPr>
                <w:rFonts w:cs="Calibri"/>
                <w:b/>
                <w:color w:val="000000"/>
                <w:sz w:val="24"/>
                <w:szCs w:val="24"/>
              </w:rPr>
              <w:t>τρίτεκνες</w:t>
            </w:r>
            <w:proofErr w:type="spellEnd"/>
            <w:r w:rsidRPr="00195FE5">
              <w:rPr>
                <w:rFonts w:cs="Calibri"/>
                <w:color w:val="000000"/>
                <w:sz w:val="24"/>
                <w:szCs w:val="24"/>
              </w:rPr>
              <w:t xml:space="preserve"> η ως άνω άδεια ανέρχεται σε </w:t>
            </w:r>
            <w:r w:rsidRPr="00195FE5">
              <w:rPr>
                <w:rFonts w:cs="Calibri"/>
                <w:b/>
                <w:color w:val="000000"/>
                <w:sz w:val="24"/>
                <w:szCs w:val="24"/>
              </w:rPr>
              <w:t>7 εργάσιμες ημέρες</w:t>
            </w:r>
            <w:r w:rsidRPr="00195FE5">
              <w:rPr>
                <w:rFonts w:cs="Calibri"/>
                <w:color w:val="000000"/>
                <w:sz w:val="24"/>
                <w:szCs w:val="24"/>
              </w:rPr>
              <w:t xml:space="preserve"> για κάθε ημερολογιακό έτος και εάν είναι </w:t>
            </w:r>
            <w:r w:rsidRPr="00195FE5">
              <w:rPr>
                <w:rFonts w:cs="Calibri"/>
                <w:b/>
                <w:color w:val="000000"/>
                <w:sz w:val="24"/>
                <w:szCs w:val="24"/>
              </w:rPr>
              <w:t xml:space="preserve">πολύτεκνες </w:t>
            </w:r>
            <w:r w:rsidRPr="00195FE5">
              <w:rPr>
                <w:rFonts w:cs="Calibri"/>
                <w:color w:val="000000"/>
                <w:sz w:val="24"/>
                <w:szCs w:val="24"/>
              </w:rPr>
              <w:t xml:space="preserve">σε </w:t>
            </w:r>
            <w:r w:rsidRPr="00195FE5">
              <w:rPr>
                <w:rFonts w:cs="Calibri"/>
                <w:b/>
                <w:color w:val="000000"/>
                <w:sz w:val="24"/>
                <w:szCs w:val="24"/>
              </w:rPr>
              <w:t>10 εργάσιμες ημέρες</w:t>
            </w:r>
            <w:r w:rsidRPr="00195FE5">
              <w:rPr>
                <w:rFonts w:cs="Calibri"/>
                <w:color w:val="000000"/>
                <w:sz w:val="24"/>
                <w:szCs w:val="24"/>
              </w:rPr>
              <w:t xml:space="preserve">. Για τις υπαλλήλους που είναι </w:t>
            </w:r>
            <w:proofErr w:type="spellStart"/>
            <w:r w:rsidRPr="00195FE5">
              <w:rPr>
                <w:rFonts w:cs="Calibri"/>
                <w:b/>
                <w:color w:val="000000"/>
                <w:sz w:val="24"/>
                <w:szCs w:val="24"/>
              </w:rPr>
              <w:t>μονογονείς</w:t>
            </w:r>
            <w:proofErr w:type="spellEnd"/>
            <w:r w:rsidRPr="00195FE5">
              <w:rPr>
                <w:rFonts w:cs="Calibri"/>
                <w:color w:val="000000"/>
                <w:sz w:val="24"/>
                <w:szCs w:val="24"/>
              </w:rPr>
              <w:t xml:space="preserve">, η ως άνω άδεια ανέρχεται σε </w:t>
            </w:r>
            <w:r w:rsidRPr="00195FE5">
              <w:rPr>
                <w:rFonts w:cs="Calibri"/>
                <w:b/>
                <w:color w:val="000000"/>
                <w:sz w:val="24"/>
                <w:szCs w:val="24"/>
              </w:rPr>
              <w:t xml:space="preserve">8 εργάσιμες ημέρες </w:t>
            </w:r>
            <w:r w:rsidRPr="00195FE5">
              <w:rPr>
                <w:rFonts w:cs="Calibri"/>
                <w:color w:val="000000"/>
                <w:sz w:val="24"/>
                <w:szCs w:val="24"/>
              </w:rPr>
              <w:t>για κάθε ημερολογιακό έτος</w:t>
            </w:r>
            <w:r>
              <w:rPr>
                <w:rFonts w:cs="Calibri"/>
                <w:color w:val="000000"/>
                <w:sz w:val="24"/>
                <w:szCs w:val="24"/>
              </w:rPr>
              <w:t>.</w:t>
            </w:r>
          </w:p>
          <w:p w:rsidR="0009128C" w:rsidRPr="00195FE5" w:rsidRDefault="0009128C" w:rsidP="00FA4473">
            <w:p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r>
      <w:tr w:rsidR="0009128C" w:rsidRPr="00195FE5" w:rsidTr="0009128C">
        <w:tc>
          <w:tcPr>
            <w:tcW w:w="8931" w:type="dxa"/>
            <w:gridSpan w:val="3"/>
            <w:shd w:val="clear" w:color="auto" w:fill="C2D69B" w:themeFill="accent3" w:themeFillTint="99"/>
          </w:tcPr>
          <w:p w:rsid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sz w:val="24"/>
                <w:szCs w:val="24"/>
              </w:rPr>
            </w:pPr>
            <w:r w:rsidRPr="00754928">
              <w:rPr>
                <w:rFonts w:cs="Calibri"/>
                <w:b/>
                <w:color w:val="000000"/>
                <w:sz w:val="24"/>
                <w:szCs w:val="24"/>
              </w:rPr>
              <w:t xml:space="preserve">4.2. Υπάλληλοι </w:t>
            </w:r>
            <w:r w:rsidRPr="00754928">
              <w:rPr>
                <w:rFonts w:cs="Calibri"/>
                <w:b/>
                <w:sz w:val="24"/>
                <w:szCs w:val="24"/>
              </w:rPr>
              <w:t>που έχουν τέκνο που πάσχει από ΝΟΣΗΜΑ ΤΟ ΟΠΟΙΟ ΑΠΑΙΤΕ</w:t>
            </w:r>
            <w:r>
              <w:rPr>
                <w:rFonts w:cs="Calibri"/>
                <w:b/>
                <w:sz w:val="24"/>
                <w:szCs w:val="24"/>
              </w:rPr>
              <w:t>Ι ΤΑΚΤΙΚΕΣ ΜΕΤΑΓΓΙΣΕΙΣ ΑΙΜΑΤΟΣ  Ή</w:t>
            </w:r>
            <w:r w:rsidRPr="00754928">
              <w:rPr>
                <w:rFonts w:cs="Calibri"/>
                <w:b/>
                <w:sz w:val="24"/>
                <w:szCs w:val="24"/>
              </w:rPr>
              <w:t xml:space="preserve"> ΧΡΗΖΕΙ ΠΕΡΙΟΔΙΚΗΣ ΝΟΣΗΛΕΙΑΣ</w:t>
            </w:r>
            <w:r>
              <w:rPr>
                <w:rFonts w:cs="Calibri"/>
                <w:b/>
                <w:sz w:val="24"/>
                <w:szCs w:val="24"/>
              </w:rPr>
              <w:t xml:space="preserve">  Ή ΠΑΣΧΕΙ ΑΠΟ ΒΑΡΙΑ ΝΟΗΤΙΚΗ ΣΤΕΡΗΣΗ Ή ΣΥΝΔΡΟΜΟ </w:t>
            </w:r>
            <w:r>
              <w:rPr>
                <w:rFonts w:cs="Calibri"/>
                <w:b/>
                <w:sz w:val="24"/>
                <w:szCs w:val="24"/>
                <w:lang w:val="en-GB"/>
              </w:rPr>
              <w:t>DOWN</w:t>
            </w:r>
            <w:r w:rsidRPr="00754928">
              <w:rPr>
                <w:rFonts w:cs="Calibri"/>
                <w:b/>
                <w:sz w:val="24"/>
                <w:szCs w:val="24"/>
              </w:rPr>
              <w:t xml:space="preserve"> δικαιούνται άδεια:</w:t>
            </w:r>
          </w:p>
          <w:p w:rsidR="0009128C" w:rsidRPr="00754928"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09128C" w:rsidRPr="00195FE5" w:rsidTr="00FA4473">
        <w:tc>
          <w:tcPr>
            <w:tcW w:w="2978" w:type="dxa"/>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953" w:type="dxa"/>
            <w:gridSpan w:val="2"/>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έως 22 εργάσιμες ημέρες για κάθε ημερολογιακό έτος</w:t>
            </w:r>
          </w:p>
        </w:tc>
      </w:tr>
      <w:tr w:rsidR="0009128C" w:rsidRPr="00195FE5" w:rsidTr="00FA4473">
        <w:tc>
          <w:tcPr>
            <w:tcW w:w="8931" w:type="dxa"/>
            <w:gridSpan w:val="3"/>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Pr>
                <w:rFonts w:cs="Calibri"/>
                <w:color w:val="000000"/>
                <w:sz w:val="24"/>
                <w:szCs w:val="24"/>
              </w:rPr>
              <w:t>ΣΗΜ.:</w:t>
            </w:r>
          </w:p>
          <w:p w:rsidR="0009128C" w:rsidRPr="00195FE5" w:rsidRDefault="0009128C" w:rsidP="00FA4473">
            <w:pPr>
              <w:numPr>
                <w:ilvl w:val="0"/>
                <w:numId w:val="9"/>
              </w:numPr>
              <w:spacing w:line="360" w:lineRule="auto"/>
              <w:ind w:left="176" w:firstLine="0"/>
              <w:jc w:val="both"/>
              <w:rPr>
                <w:rFonts w:cs="Calibri"/>
                <w:sz w:val="24"/>
                <w:szCs w:val="24"/>
              </w:rPr>
            </w:pPr>
            <w:r w:rsidRPr="00195FE5">
              <w:rPr>
                <w:rFonts w:cs="Calibri"/>
                <w:sz w:val="24"/>
                <w:szCs w:val="24"/>
              </w:rPr>
              <w:t xml:space="preserve">Η εν λόγω άδεια θα πρέπει να χορηγείται </w:t>
            </w:r>
            <w:r>
              <w:rPr>
                <w:rFonts w:cs="Calibri"/>
                <w:sz w:val="24"/>
                <w:szCs w:val="24"/>
              </w:rPr>
              <w:t>αυτής</w:t>
            </w:r>
            <w:r w:rsidRPr="00195FE5">
              <w:rPr>
                <w:rFonts w:cs="Calibri"/>
                <w:sz w:val="24"/>
                <w:szCs w:val="24"/>
              </w:rPr>
              <w:t xml:space="preserve"> δικαιούχους εφόσον υπάρχει (</w:t>
            </w:r>
            <w:r w:rsidRPr="00195FE5">
              <w:rPr>
                <w:rFonts w:cs="Calibri"/>
                <w:sz w:val="24"/>
                <w:szCs w:val="24"/>
                <w:lang w:val="en-GB"/>
              </w:rPr>
              <w:t>i</w:t>
            </w:r>
            <w:r w:rsidRPr="00195FE5">
              <w:rPr>
                <w:rFonts w:cs="Calibri"/>
                <w:sz w:val="24"/>
                <w:szCs w:val="24"/>
              </w:rPr>
              <w:t xml:space="preserve">) γνωμάτευση </w:t>
            </w:r>
            <w:r>
              <w:rPr>
                <w:rFonts w:cs="Calibri"/>
                <w:sz w:val="24"/>
                <w:szCs w:val="24"/>
              </w:rPr>
              <w:t>αυτής</w:t>
            </w:r>
            <w:r w:rsidRPr="00195FE5">
              <w:rPr>
                <w:rFonts w:cs="Calibri"/>
                <w:sz w:val="24"/>
                <w:szCs w:val="24"/>
              </w:rPr>
              <w:t xml:space="preserve"> πρωτοβάθμιας υγειονομικής επιτροπής, με την οποία θα πιστοποιείται αιτιολογημένα ότι η πάθηση από την οποία πάσχει κάποιο τέκνο </w:t>
            </w:r>
            <w:r>
              <w:rPr>
                <w:rFonts w:cs="Calibri"/>
                <w:sz w:val="24"/>
                <w:szCs w:val="24"/>
              </w:rPr>
              <w:t>αυτής</w:t>
            </w:r>
            <w:r w:rsidRPr="00195FE5">
              <w:rPr>
                <w:rFonts w:cs="Calibri"/>
                <w:sz w:val="24"/>
                <w:szCs w:val="24"/>
              </w:rPr>
              <w:t xml:space="preserve">, </w:t>
            </w:r>
            <w:r w:rsidRPr="00195FE5">
              <w:rPr>
                <w:rFonts w:cs="Calibri"/>
                <w:sz w:val="24"/>
                <w:szCs w:val="24"/>
              </w:rPr>
              <w:lastRenderedPageBreak/>
              <w:t>χρήζει τακτικών μεταγγίσεων αίματος ή περιοδικής νοσηλείας σε δημόσιο ή ιδιωτικό νοσηλευτικό ίδρυμα, (</w:t>
            </w:r>
            <w:r w:rsidRPr="00195FE5">
              <w:rPr>
                <w:rFonts w:cs="Calibri"/>
                <w:sz w:val="24"/>
                <w:szCs w:val="24"/>
                <w:lang w:val="en-GB"/>
              </w:rPr>
              <w:t>ii</w:t>
            </w:r>
            <w:r w:rsidRPr="00195FE5">
              <w:rPr>
                <w:rFonts w:cs="Calibri"/>
                <w:sz w:val="24"/>
                <w:szCs w:val="24"/>
              </w:rPr>
              <w:t xml:space="preserve">) προσδιορισμός του χρονικού διαστήματος για το οποίο απαιτείται η νοσηλεία αυτή. </w:t>
            </w:r>
          </w:p>
          <w:p w:rsidR="0009128C" w:rsidRPr="00195FE5" w:rsidRDefault="0009128C" w:rsidP="00FA4473">
            <w:pPr>
              <w:numPr>
                <w:ilvl w:val="0"/>
                <w:numId w:val="9"/>
              </w:numPr>
              <w:spacing w:after="200" w:line="360" w:lineRule="auto"/>
              <w:ind w:left="176" w:firstLine="0"/>
              <w:jc w:val="both"/>
              <w:rPr>
                <w:rFonts w:cs="Calibri"/>
                <w:sz w:val="24"/>
                <w:szCs w:val="24"/>
              </w:rPr>
            </w:pPr>
            <w:r w:rsidRPr="00195FE5">
              <w:rPr>
                <w:rFonts w:cs="Calibri"/>
                <w:sz w:val="24"/>
                <w:szCs w:val="24"/>
              </w:rPr>
              <w:t xml:space="preserve">Η ανωτέρω άδεια χορηγείται και σε υπαλλήλους που έχουν τέκνα, τα οποία πάσχουν </w:t>
            </w:r>
            <w:r w:rsidRPr="00406393">
              <w:rPr>
                <w:rFonts w:cs="Calibri"/>
                <w:sz w:val="24"/>
                <w:szCs w:val="24"/>
              </w:rPr>
              <w:t xml:space="preserve">από βαριά νοητική στέρηση ή σύνδρομο </w:t>
            </w:r>
            <w:proofErr w:type="spellStart"/>
            <w:r w:rsidRPr="00406393">
              <w:rPr>
                <w:rFonts w:cs="Calibri"/>
                <w:sz w:val="24"/>
                <w:szCs w:val="24"/>
              </w:rPr>
              <w:t>Down</w:t>
            </w:r>
            <w:proofErr w:type="spellEnd"/>
            <w:r w:rsidRPr="00406393">
              <w:rPr>
                <w:rFonts w:cs="Calibri"/>
                <w:sz w:val="24"/>
                <w:szCs w:val="24"/>
              </w:rPr>
              <w:t xml:space="preserve"> ανεξαρτήτως</w:t>
            </w:r>
            <w:r w:rsidRPr="00195FE5">
              <w:rPr>
                <w:rFonts w:cs="Calibri"/>
                <w:sz w:val="24"/>
                <w:szCs w:val="24"/>
              </w:rPr>
              <w:t xml:space="preserve"> του εάν χρήζουν ή όχι περιοδικής νοσηλείας. Οι ενδιαφερόμενες υπάλληλοι θα πρέπει να προσκομίζουν σχετική γνωμάτευση από δημόσιο </w:t>
            </w:r>
            <w:proofErr w:type="spellStart"/>
            <w:r w:rsidRPr="00195FE5">
              <w:rPr>
                <w:rFonts w:cs="Calibri"/>
                <w:sz w:val="24"/>
                <w:szCs w:val="24"/>
              </w:rPr>
              <w:t>Ιατροπαιδαγωγικό</w:t>
            </w:r>
            <w:proofErr w:type="spellEnd"/>
            <w:r w:rsidRPr="00195FE5">
              <w:rPr>
                <w:rFonts w:cs="Calibri"/>
                <w:sz w:val="24"/>
                <w:szCs w:val="24"/>
              </w:rPr>
              <w:t xml:space="preserve"> Κέντρο ή </w:t>
            </w:r>
            <w:proofErr w:type="spellStart"/>
            <w:r w:rsidRPr="00195FE5">
              <w:rPr>
                <w:rFonts w:cs="Calibri"/>
                <w:sz w:val="24"/>
                <w:szCs w:val="24"/>
              </w:rPr>
              <w:t>Παιδοψυχιατρικό</w:t>
            </w:r>
            <w:proofErr w:type="spellEnd"/>
            <w:r w:rsidRPr="00195FE5">
              <w:rPr>
                <w:rFonts w:cs="Calibri"/>
                <w:sz w:val="24"/>
                <w:szCs w:val="24"/>
              </w:rPr>
              <w:t xml:space="preserve"> Τμήμα δημοσίου νοσοκομείου.</w:t>
            </w:r>
            <w:r w:rsidRPr="00195FE5">
              <w:rPr>
                <w:rFonts w:cs="Calibri"/>
                <w:color w:val="000000"/>
                <w:sz w:val="24"/>
                <w:szCs w:val="24"/>
              </w:rPr>
              <w:t xml:space="preserve"> Σε περίπτωση που η υπάλληλος δικαιούται την ειδική άδεια για περισσότερα από ένα πάσχοντα πρόσωπα, </w:t>
            </w:r>
            <w:r w:rsidRPr="00754928">
              <w:rPr>
                <w:rFonts w:cs="Calibri"/>
                <w:b/>
                <w:color w:val="000000"/>
                <w:sz w:val="24"/>
                <w:szCs w:val="24"/>
              </w:rPr>
              <w:t>η ειδική άδεια με αποδοχές προσαυξάνεται κατ` ανώτατο όριο σε 32 εργάσιμες ημέρες τον χρόνο.</w:t>
            </w:r>
            <w:r w:rsidRPr="00195FE5">
              <w:rPr>
                <w:rFonts w:cs="Calibri"/>
                <w:color w:val="000000"/>
                <w:sz w:val="24"/>
                <w:szCs w:val="24"/>
              </w:rPr>
              <w:t xml:space="preserve"> </w:t>
            </w:r>
          </w:p>
        </w:tc>
      </w:tr>
      <w:tr w:rsidR="0009128C" w:rsidRPr="00195FE5" w:rsidTr="0009128C">
        <w:tc>
          <w:tcPr>
            <w:tcW w:w="8931" w:type="dxa"/>
            <w:gridSpan w:val="3"/>
            <w:shd w:val="clear" w:color="auto" w:fill="C2D69B" w:themeFill="accent3" w:themeFillTint="99"/>
          </w:tcPr>
          <w:p w:rsid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09128C" w:rsidRPr="00406393"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406393">
              <w:rPr>
                <w:rFonts w:cs="Calibri"/>
                <w:b/>
                <w:color w:val="000000"/>
                <w:sz w:val="24"/>
                <w:szCs w:val="24"/>
              </w:rPr>
              <w:t xml:space="preserve">4.3. Υπάλληλοι που έχουν ΑΝΗΛΙΚΑ Η ΕΝΗΛΙΚΑ ΤΕΚΝΑ ΜΕ ΠΟΣΟΣΤΟ ΑΝΑΠΗΡΙΑΣ 50% ΚΑΙ ΑΝΩ, τα οποία δεν εργάζονται λόγω </w:t>
            </w:r>
            <w:r>
              <w:rPr>
                <w:rFonts w:cs="Calibri"/>
                <w:b/>
                <w:color w:val="000000"/>
                <w:sz w:val="24"/>
                <w:szCs w:val="24"/>
              </w:rPr>
              <w:t>αυτής</w:t>
            </w:r>
            <w:r w:rsidRPr="00406393">
              <w:rPr>
                <w:rFonts w:cs="Calibri"/>
                <w:b/>
                <w:color w:val="000000"/>
                <w:sz w:val="24"/>
                <w:szCs w:val="24"/>
              </w:rPr>
              <w:t xml:space="preserve"> αναπηρίας αυτής, δικαιούνται άδεια:</w:t>
            </w:r>
          </w:p>
        </w:tc>
      </w:tr>
      <w:tr w:rsidR="0009128C" w:rsidRPr="00195FE5" w:rsidTr="00FA4473">
        <w:tc>
          <w:tcPr>
            <w:tcW w:w="2978" w:type="dxa"/>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953" w:type="dxa"/>
            <w:gridSpan w:val="2"/>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6 εργάσιμες ημέρες</w:t>
            </w:r>
            <w:r w:rsidRPr="00195FE5">
              <w:rPr>
                <w:rFonts w:cs="Calibri"/>
                <w:color w:val="000000"/>
                <w:sz w:val="24"/>
                <w:szCs w:val="24"/>
              </w:rPr>
              <w:t xml:space="preserve"> </w:t>
            </w:r>
            <w:r w:rsidRPr="00195FE5">
              <w:rPr>
                <w:rFonts w:cs="Calibri"/>
                <w:b/>
                <w:color w:val="000000"/>
                <w:sz w:val="24"/>
                <w:szCs w:val="24"/>
              </w:rPr>
              <w:t>για κάθε ημερολογιακό έτος</w:t>
            </w:r>
          </w:p>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tc>
      </w:tr>
      <w:tr w:rsidR="0009128C" w:rsidRPr="00195FE5" w:rsidTr="00FA4473">
        <w:tc>
          <w:tcPr>
            <w:tcW w:w="8931" w:type="dxa"/>
            <w:gridSpan w:val="3"/>
          </w:tcPr>
          <w:p w:rsidR="0009128C" w:rsidRPr="00195FE5"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ΣΗΜ.:</w:t>
            </w:r>
          </w:p>
          <w:p w:rsidR="0009128C" w:rsidRPr="00195FE5" w:rsidRDefault="0009128C" w:rsidP="00FA44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Σε περίπτωση που η υπάλληλος δικαιούται την ειδική άδεια για περισσότερα από ένα πάσχοντα πρόσωπα, η ειδική άδεια με αποδοχές προσαυξάνεται κατ` ανώτατο όριο σε 10 εργάσιμες ημέρες τον χρόνο. Σε περίπτωση που η φροντίδα των προσώπων αυτών παρέχεται από αρμόδια ιδρύματα και φορείς κοινωνικής πρόνοιας, οι υπάλληλοι δικαιούνται, κατά περίπτωση, το ήμισυ των προβλεπομένων ανωτέρω αδειών.</w:t>
            </w:r>
          </w:p>
        </w:tc>
      </w:tr>
      <w:tr w:rsidR="0009128C" w:rsidRPr="00195FE5" w:rsidTr="0009128C">
        <w:tc>
          <w:tcPr>
            <w:tcW w:w="8931" w:type="dxa"/>
            <w:gridSpan w:val="3"/>
            <w:shd w:val="clear" w:color="auto" w:fill="C2D69B" w:themeFill="accent3" w:themeFillTint="99"/>
          </w:tcPr>
          <w:p w:rsidR="0009128C" w:rsidRPr="00406393"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406393">
              <w:rPr>
                <w:rFonts w:cs="Calibri"/>
                <w:b/>
                <w:color w:val="000000"/>
                <w:sz w:val="24"/>
                <w:szCs w:val="24"/>
              </w:rPr>
              <w:t xml:space="preserve">4.4. Υπάλληλοι που έχουν ανήλικο τέκνο που πάσχει από ΚΑΚΟΗΘΕΙΣ ΝΕΟΠΛΑΣΙΕΣ, ΟΠΩΣ ΛΕΥΧΑΙΜΙΕΣ, ΛΕΜΦΩΜΑΤΑ ΚΑΙ ΣΥΜΠΑΓΕΙΣ ΟΓΚΟΥΣ, ΚΑΙ ΑΚΟΛΟΥΘΕΙ ΘΕΡΑΠΕΙΕΣ ΜΕ </w:t>
            </w:r>
            <w:r>
              <w:rPr>
                <w:rFonts w:cs="Calibri"/>
                <w:b/>
                <w:color w:val="000000"/>
                <w:sz w:val="24"/>
                <w:szCs w:val="24"/>
              </w:rPr>
              <w:t>ΧΗΜΙΚΟΥΣ Ή</w:t>
            </w:r>
            <w:r w:rsidRPr="00406393">
              <w:rPr>
                <w:rFonts w:cs="Calibri"/>
                <w:b/>
                <w:color w:val="000000"/>
                <w:sz w:val="24"/>
                <w:szCs w:val="24"/>
              </w:rPr>
              <w:t xml:space="preserve"> Α</w:t>
            </w:r>
            <w:r>
              <w:rPr>
                <w:rFonts w:cs="Calibri"/>
                <w:b/>
                <w:color w:val="000000"/>
                <w:sz w:val="24"/>
                <w:szCs w:val="24"/>
              </w:rPr>
              <w:t>ΝΟΣΟΤΡΟΠΟΠΟΙΗΤΙΚΟΥΣ ΠΑΡΑΓΟΝΤΕΣ Ή</w:t>
            </w:r>
            <w:r w:rsidRPr="00406393">
              <w:rPr>
                <w:rFonts w:cs="Calibri"/>
                <w:b/>
                <w:color w:val="000000"/>
                <w:sz w:val="24"/>
                <w:szCs w:val="24"/>
              </w:rPr>
              <w:t xml:space="preserve"> ΑΚΤΙΝΟΘΕΡΑΠΕΙΑ </w:t>
            </w:r>
            <w:r>
              <w:rPr>
                <w:rFonts w:cs="Calibri"/>
                <w:b/>
                <w:color w:val="000000"/>
                <w:sz w:val="24"/>
                <w:szCs w:val="24"/>
              </w:rPr>
              <w:t xml:space="preserve">δικαιούνται άδεια: </w:t>
            </w:r>
          </w:p>
        </w:tc>
      </w:tr>
      <w:tr w:rsidR="0009128C" w:rsidRPr="00195FE5" w:rsidTr="00FA4473">
        <w:tc>
          <w:tcPr>
            <w:tcW w:w="3119" w:type="dxa"/>
            <w:gridSpan w:val="2"/>
            <w:shd w:val="clear" w:color="auto" w:fill="FFFFFF" w:themeFill="background1"/>
          </w:tcPr>
          <w:p w:rsid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p>
          <w:p w:rsidR="0009128C" w:rsidRPr="00406393"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406393">
              <w:rPr>
                <w:rFonts w:cs="Calibri"/>
                <w:color w:val="000000"/>
                <w:sz w:val="24"/>
                <w:szCs w:val="24"/>
              </w:rPr>
              <w:t>ΧΡΟΝΙΚΗ ΔΙΑΡΚΕΙΑ:</w:t>
            </w:r>
          </w:p>
        </w:tc>
        <w:tc>
          <w:tcPr>
            <w:tcW w:w="5812" w:type="dxa"/>
            <w:shd w:val="clear" w:color="auto" w:fill="FFFFFF" w:themeFill="background1"/>
          </w:tcPr>
          <w:p w:rsid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09128C" w:rsidRPr="00406393"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406393">
              <w:rPr>
                <w:rFonts w:cs="Calibri"/>
                <w:b/>
                <w:color w:val="000000"/>
                <w:sz w:val="24"/>
                <w:szCs w:val="24"/>
              </w:rPr>
              <w:t>ημέρα θεραπείας και την επόμενη αυτής</w:t>
            </w:r>
          </w:p>
        </w:tc>
      </w:tr>
      <w:tr w:rsidR="0009128C" w:rsidRPr="00195FE5" w:rsidTr="00FA4473">
        <w:tc>
          <w:tcPr>
            <w:tcW w:w="8931" w:type="dxa"/>
            <w:gridSpan w:val="3"/>
          </w:tcPr>
          <w:p w:rsidR="0009128C" w:rsidRPr="00406393"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406393">
              <w:rPr>
                <w:rFonts w:cs="Calibri"/>
                <w:color w:val="000000"/>
                <w:sz w:val="24"/>
                <w:szCs w:val="24"/>
              </w:rPr>
              <w:t>ΣΗΜ.:</w:t>
            </w:r>
          </w:p>
          <w:p w:rsidR="0009128C" w:rsidRPr="00406393" w:rsidRDefault="0009128C" w:rsidP="00FA4473">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406393">
              <w:rPr>
                <w:rFonts w:cs="Calibri"/>
                <w:color w:val="000000"/>
                <w:sz w:val="24"/>
                <w:szCs w:val="24"/>
              </w:rPr>
              <w:lastRenderedPageBreak/>
              <w:t>Για τη χορήγηση της εν λόγω άδειας απαιτείται:</w:t>
            </w:r>
            <w:r>
              <w:rPr>
                <w:rFonts w:cs="Calibri"/>
                <w:color w:val="000000"/>
                <w:sz w:val="24"/>
                <w:szCs w:val="24"/>
              </w:rPr>
              <w:t xml:space="preserve"> α) </w:t>
            </w:r>
            <w:r w:rsidRPr="00406393">
              <w:rPr>
                <w:rFonts w:cs="Calibri"/>
                <w:color w:val="000000"/>
                <w:sz w:val="24"/>
                <w:szCs w:val="24"/>
              </w:rPr>
              <w:t>εξάντληση των δικαιούμενων ειδικών αδειών των 22 ή 6 ημερών, αντίστοιχα</w:t>
            </w:r>
            <w:r>
              <w:rPr>
                <w:rFonts w:cs="Calibri"/>
                <w:color w:val="000000"/>
                <w:sz w:val="24"/>
                <w:szCs w:val="24"/>
              </w:rPr>
              <w:t xml:space="preserve">, β) </w:t>
            </w:r>
            <w:r w:rsidRPr="00406393">
              <w:rPr>
                <w:rFonts w:cs="Calibri"/>
                <w:color w:val="000000"/>
                <w:sz w:val="24"/>
                <w:szCs w:val="24"/>
              </w:rPr>
              <w:t>προσκόμιση άπαξ σχετική</w:t>
            </w:r>
            <w:r>
              <w:rPr>
                <w:rFonts w:cs="Calibri"/>
                <w:color w:val="000000"/>
                <w:sz w:val="24"/>
                <w:szCs w:val="24"/>
              </w:rPr>
              <w:t>ς ιατρικής γνωμάτευσης σε ισχύ, γ)</w:t>
            </w:r>
            <w:r w:rsidRPr="00754928">
              <w:rPr>
                <w:rFonts w:cs="Calibri"/>
                <w:color w:val="000000"/>
                <w:sz w:val="24"/>
                <w:szCs w:val="24"/>
              </w:rPr>
              <w:t xml:space="preserve"> βεβαίωση περί πραγματοποίησης της θεραπείας, η οποία θα πρέπει να κατατίθεται κάθε</w:t>
            </w:r>
            <w:r>
              <w:rPr>
                <w:rFonts w:cs="Calibri"/>
                <w:color w:val="000000"/>
                <w:sz w:val="24"/>
                <w:szCs w:val="24"/>
              </w:rPr>
              <w:t xml:space="preserve"> φορά αμέσως μετά την επάνοδο της</w:t>
            </w:r>
            <w:r w:rsidRPr="00406393">
              <w:rPr>
                <w:rFonts w:cs="Calibri"/>
                <w:color w:val="000000"/>
                <w:sz w:val="24"/>
                <w:szCs w:val="24"/>
              </w:rPr>
              <w:t xml:space="preserve"> υπαλλήλου στην υπηρεσία, προκειμένου να εγκριθεί</w:t>
            </w:r>
            <w:r>
              <w:rPr>
                <w:rFonts w:cs="Calibri"/>
                <w:color w:val="000000"/>
                <w:sz w:val="24"/>
                <w:szCs w:val="24"/>
              </w:rPr>
              <w:t xml:space="preserve"> </w:t>
            </w:r>
            <w:r w:rsidRPr="00406393">
              <w:rPr>
                <w:rFonts w:cs="Calibri"/>
                <w:color w:val="000000"/>
                <w:sz w:val="24"/>
                <w:szCs w:val="24"/>
              </w:rPr>
              <w:t>η άδεια.</w:t>
            </w:r>
          </w:p>
        </w:tc>
      </w:tr>
      <w:tr w:rsidR="0009128C" w:rsidRPr="00195FE5" w:rsidTr="00FA4473">
        <w:tc>
          <w:tcPr>
            <w:tcW w:w="8931" w:type="dxa"/>
            <w:gridSpan w:val="3"/>
          </w:tcPr>
          <w:p w:rsidR="0009128C" w:rsidRPr="0009128C" w:rsidRDefault="0009128C" w:rsidP="00FA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09128C">
              <w:rPr>
                <w:rFonts w:cs="Calibri"/>
                <w:b/>
                <w:sz w:val="24"/>
                <w:szCs w:val="24"/>
              </w:rPr>
              <w:lastRenderedPageBreak/>
              <w:t>!!!! ΠΡΟΣΟΧΗ:</w:t>
            </w:r>
            <w:r w:rsidRPr="0009128C">
              <w:rPr>
                <w:rFonts w:cs="Calibri"/>
                <w:sz w:val="24"/>
                <w:szCs w:val="24"/>
              </w:rPr>
              <w:t xml:space="preserve"> </w:t>
            </w:r>
            <w:r>
              <w:rPr>
                <w:rFonts w:cs="Calibri"/>
                <w:b/>
                <w:sz w:val="24"/>
                <w:szCs w:val="24"/>
              </w:rPr>
              <w:t>ΟΛΕΣ οι</w:t>
            </w:r>
            <w:r w:rsidRPr="0009128C">
              <w:rPr>
                <w:rFonts w:cs="Calibri"/>
                <w:b/>
                <w:sz w:val="24"/>
                <w:szCs w:val="24"/>
              </w:rPr>
              <w:t xml:space="preserve"> ως άνω</w:t>
            </w:r>
            <w:r>
              <w:rPr>
                <w:rFonts w:cs="Calibri"/>
                <w:b/>
                <w:sz w:val="24"/>
                <w:szCs w:val="24"/>
              </w:rPr>
              <w:t xml:space="preserve"> ειδικές</w:t>
            </w:r>
            <w:r w:rsidRPr="0009128C">
              <w:rPr>
                <w:rFonts w:cs="Calibri"/>
                <w:b/>
                <w:sz w:val="24"/>
                <w:szCs w:val="24"/>
              </w:rPr>
              <w:t xml:space="preserve"> άδειες χορηγούνται ΣΕ ΑΝΑΛΟΓΙΑ με βάση τη διάρκεια της σύμβασης των υπαλλήλων.</w:t>
            </w:r>
          </w:p>
        </w:tc>
      </w:tr>
    </w:tbl>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970"/>
        <w:gridCol w:w="4961"/>
      </w:tblGrid>
      <w:tr w:rsidR="00CC66D3" w:rsidRPr="00195FE5" w:rsidTr="006A37F2">
        <w:tc>
          <w:tcPr>
            <w:tcW w:w="8931" w:type="dxa"/>
            <w:gridSpan w:val="2"/>
            <w:shd w:val="clear" w:color="auto" w:fill="C2D69B" w:themeFill="accent3" w:themeFillTint="99"/>
          </w:tcPr>
          <w:p w:rsidR="00CC66D3" w:rsidRPr="00195FE5" w:rsidRDefault="00CC66D3" w:rsidP="006A37F2">
            <w:pPr>
              <w:spacing w:line="360" w:lineRule="auto"/>
              <w:jc w:val="both"/>
              <w:rPr>
                <w:rFonts w:cs="Calibri"/>
                <w:b/>
                <w:sz w:val="24"/>
                <w:szCs w:val="24"/>
              </w:rPr>
            </w:pPr>
          </w:p>
          <w:p w:rsidR="00CC66D3" w:rsidRPr="00195FE5" w:rsidRDefault="00CC66D3" w:rsidP="006A37F2">
            <w:pPr>
              <w:spacing w:line="360" w:lineRule="auto"/>
              <w:jc w:val="both"/>
              <w:rPr>
                <w:rFonts w:cs="Calibri"/>
                <w:b/>
                <w:sz w:val="24"/>
                <w:szCs w:val="24"/>
              </w:rPr>
            </w:pPr>
            <w:r w:rsidRPr="00195FE5">
              <w:rPr>
                <w:rFonts w:cs="Calibri"/>
                <w:b/>
                <w:sz w:val="24"/>
                <w:szCs w:val="24"/>
              </w:rPr>
              <w:t xml:space="preserve">  5. ΑΔΕΙΑ ΛΟΓΩ ΝΟΣΗΛΕΙΑΣ ΤΕΚΝΟΥ</w:t>
            </w:r>
          </w:p>
          <w:p w:rsidR="005C5618" w:rsidRPr="00195FE5" w:rsidRDefault="005C5618" w:rsidP="006A37F2">
            <w:pPr>
              <w:spacing w:line="360" w:lineRule="auto"/>
              <w:jc w:val="both"/>
              <w:rPr>
                <w:rFonts w:cs="Calibri"/>
                <w:i/>
                <w:sz w:val="24"/>
                <w:szCs w:val="24"/>
              </w:rPr>
            </w:pPr>
          </w:p>
        </w:tc>
      </w:tr>
      <w:tr w:rsidR="00CC66D3" w:rsidRPr="00195FE5" w:rsidTr="006A37F2">
        <w:tc>
          <w:tcPr>
            <w:tcW w:w="3970" w:type="dxa"/>
          </w:tcPr>
          <w:p w:rsidR="00CC66D3" w:rsidRPr="00195FE5" w:rsidRDefault="00CC66D3" w:rsidP="006A37F2">
            <w:pPr>
              <w:spacing w:line="360" w:lineRule="auto"/>
              <w:jc w:val="both"/>
              <w:rPr>
                <w:rFonts w:cs="Calibri"/>
                <w:sz w:val="24"/>
                <w:szCs w:val="24"/>
              </w:rPr>
            </w:pPr>
          </w:p>
          <w:p w:rsidR="00CC66D3" w:rsidRPr="00195FE5" w:rsidRDefault="00CC66D3" w:rsidP="006A37F2">
            <w:pPr>
              <w:spacing w:line="360" w:lineRule="auto"/>
              <w:jc w:val="both"/>
              <w:rPr>
                <w:rFonts w:cs="Calibri"/>
                <w:i/>
                <w:sz w:val="24"/>
                <w:szCs w:val="24"/>
              </w:rPr>
            </w:pPr>
            <w:r w:rsidRPr="00195FE5">
              <w:rPr>
                <w:rFonts w:cs="Calibri"/>
                <w:sz w:val="24"/>
                <w:szCs w:val="24"/>
              </w:rPr>
              <w:t>ΧΡΟΝΙΚΗ ΔΙΑΡΚΕΙΑ:</w:t>
            </w:r>
          </w:p>
        </w:tc>
        <w:tc>
          <w:tcPr>
            <w:tcW w:w="4961" w:type="dxa"/>
          </w:tcPr>
          <w:p w:rsidR="00CC66D3" w:rsidRPr="00195FE5" w:rsidRDefault="00CC66D3" w:rsidP="006A37F2">
            <w:pPr>
              <w:pStyle w:val="-HTML"/>
              <w:spacing w:line="360" w:lineRule="auto"/>
              <w:jc w:val="both"/>
              <w:rPr>
                <w:rFonts w:ascii="Calibri" w:hAnsi="Calibri" w:cs="Calibri"/>
                <w:b/>
                <w:color w:val="000000"/>
                <w:sz w:val="24"/>
                <w:szCs w:val="24"/>
              </w:rPr>
            </w:pPr>
          </w:p>
          <w:p w:rsidR="00CC66D3" w:rsidRPr="00195FE5" w:rsidRDefault="00CC66D3" w:rsidP="006A37F2">
            <w:pPr>
              <w:pStyle w:val="-HTML"/>
              <w:spacing w:line="360" w:lineRule="auto"/>
              <w:jc w:val="both"/>
              <w:rPr>
                <w:rFonts w:ascii="Calibri" w:hAnsi="Calibri" w:cs="Calibri"/>
                <w:b/>
                <w:color w:val="000000"/>
                <w:sz w:val="24"/>
                <w:szCs w:val="24"/>
              </w:rPr>
            </w:pPr>
            <w:r w:rsidRPr="00195FE5">
              <w:rPr>
                <w:rFonts w:ascii="Calibri" w:hAnsi="Calibri" w:cs="Calibri"/>
                <w:b/>
                <w:color w:val="000000"/>
                <w:sz w:val="24"/>
                <w:szCs w:val="24"/>
              </w:rPr>
              <w:t xml:space="preserve">για όσο διάστημα διαρκεί η νοσηλεία του παιδιού και σε κάθε περίπτωση όχι πέραν των 30 εργάσιμων ημερών κατ’ έτος </w:t>
            </w:r>
          </w:p>
          <w:p w:rsidR="00CC66D3" w:rsidRPr="00195FE5" w:rsidRDefault="00CC66D3" w:rsidP="006A37F2">
            <w:pPr>
              <w:pStyle w:val="-HTML"/>
              <w:spacing w:line="360" w:lineRule="auto"/>
              <w:jc w:val="both"/>
              <w:rPr>
                <w:rFonts w:ascii="Calibri" w:hAnsi="Calibri" w:cs="Calibri"/>
                <w:b/>
                <w:color w:val="000000"/>
                <w:sz w:val="24"/>
                <w:szCs w:val="24"/>
              </w:rPr>
            </w:pPr>
          </w:p>
        </w:tc>
      </w:tr>
      <w:tr w:rsidR="00CC66D3" w:rsidRPr="00195FE5" w:rsidTr="006A37F2">
        <w:tc>
          <w:tcPr>
            <w:tcW w:w="8931" w:type="dxa"/>
            <w:gridSpan w:val="2"/>
          </w:tcPr>
          <w:p w:rsidR="00CC66D3" w:rsidRPr="00195FE5" w:rsidRDefault="00CC66D3" w:rsidP="006A37F2">
            <w:pPr>
              <w:spacing w:line="360" w:lineRule="auto"/>
              <w:jc w:val="both"/>
              <w:rPr>
                <w:rFonts w:cs="Calibri"/>
                <w:color w:val="000000"/>
                <w:sz w:val="24"/>
                <w:szCs w:val="24"/>
              </w:rPr>
            </w:pPr>
            <w:r w:rsidRPr="00195FE5">
              <w:rPr>
                <w:rFonts w:cs="Calibri"/>
                <w:color w:val="000000"/>
                <w:sz w:val="24"/>
                <w:szCs w:val="24"/>
              </w:rPr>
              <w:t xml:space="preserve">ΣΗΜ.: </w:t>
            </w:r>
          </w:p>
          <w:p w:rsidR="00CC66D3" w:rsidRPr="00195FE5" w:rsidRDefault="00CC66D3" w:rsidP="00CC66D3">
            <w:pPr>
              <w:pStyle w:val="-HTML"/>
              <w:numPr>
                <w:ilvl w:val="0"/>
                <w:numId w:val="7"/>
              </w:numPr>
              <w:tabs>
                <w:tab w:val="clear" w:pos="916"/>
                <w:tab w:val="left" w:pos="742"/>
              </w:tabs>
              <w:spacing w:line="360" w:lineRule="auto"/>
              <w:jc w:val="both"/>
              <w:rPr>
                <w:rFonts w:ascii="Calibri" w:hAnsi="Calibri" w:cs="Calibri"/>
                <w:color w:val="000000"/>
                <w:sz w:val="24"/>
                <w:szCs w:val="24"/>
              </w:rPr>
            </w:pPr>
            <w:r w:rsidRPr="00195FE5">
              <w:rPr>
                <w:rFonts w:ascii="Calibri" w:hAnsi="Calibri" w:cs="Calibri"/>
                <w:color w:val="000000"/>
                <w:sz w:val="24"/>
                <w:szCs w:val="24"/>
              </w:rPr>
              <w:t xml:space="preserve">Δικαιούχες είναι οι φυσικές, θετές ή ανάδοχες μητέρες παιδιού ηλικίας έως 18 ετών συμπληρωμένων, </w:t>
            </w:r>
            <w:r w:rsidRPr="00195FE5">
              <w:rPr>
                <w:rFonts w:ascii="Calibri" w:hAnsi="Calibri" w:cs="Calibri"/>
                <w:b/>
                <w:color w:val="000000"/>
                <w:sz w:val="24"/>
                <w:szCs w:val="24"/>
              </w:rPr>
              <w:t xml:space="preserve">σε περίπτωση νοσηλείας </w:t>
            </w:r>
            <w:r w:rsidRPr="00195FE5">
              <w:rPr>
                <w:rFonts w:ascii="Calibri" w:hAnsi="Calibri" w:cs="Calibri"/>
                <w:color w:val="000000"/>
                <w:sz w:val="24"/>
                <w:szCs w:val="24"/>
              </w:rPr>
              <w:t xml:space="preserve">λόγω ασθένειας ή ατυχήματος, που καθιστά αναγκαία την άμεση παρουσία της εργαζομένης. Η άδεια αυτή είναι </w:t>
            </w:r>
            <w:r w:rsidRPr="00195FE5">
              <w:rPr>
                <w:rFonts w:ascii="Calibri" w:hAnsi="Calibri" w:cs="Calibri"/>
                <w:b/>
                <w:color w:val="000000"/>
                <w:sz w:val="24"/>
                <w:szCs w:val="24"/>
              </w:rPr>
              <w:t>χωρίς αποδοχές</w:t>
            </w:r>
            <w:r w:rsidRPr="00195FE5">
              <w:rPr>
                <w:rFonts w:ascii="Calibri" w:hAnsi="Calibri" w:cs="Calibri"/>
                <w:color w:val="000000"/>
                <w:sz w:val="24"/>
                <w:szCs w:val="24"/>
              </w:rPr>
              <w:t xml:space="preserve"> (εφόσον έχει εξαντληθεί η γονική άδεια ανατροφής).</w:t>
            </w:r>
          </w:p>
          <w:p w:rsidR="00CC66D3" w:rsidRPr="00195FE5" w:rsidRDefault="00CC66D3" w:rsidP="006A37F2">
            <w:pPr>
              <w:pStyle w:val="-HTML"/>
              <w:tabs>
                <w:tab w:val="clear" w:pos="916"/>
                <w:tab w:val="left" w:pos="742"/>
              </w:tabs>
              <w:spacing w:line="360" w:lineRule="auto"/>
              <w:jc w:val="both"/>
              <w:rPr>
                <w:rFonts w:ascii="Calibri" w:hAnsi="Calibri" w:cs="Calibri"/>
                <w:color w:val="000000"/>
                <w:sz w:val="24"/>
                <w:szCs w:val="24"/>
              </w:rPr>
            </w:pPr>
          </w:p>
        </w:tc>
      </w:tr>
    </w:tbl>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828"/>
        <w:gridCol w:w="5103"/>
      </w:tblGrid>
      <w:tr w:rsidR="00CC66D3" w:rsidRPr="00195FE5" w:rsidTr="006A37F2">
        <w:tc>
          <w:tcPr>
            <w:tcW w:w="8931" w:type="dxa"/>
            <w:gridSpan w:val="2"/>
            <w:shd w:val="clear" w:color="auto" w:fill="C2D69B" w:themeFill="accent3"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b/>
                <w:color w:val="000000"/>
                <w:sz w:val="24"/>
                <w:szCs w:val="24"/>
              </w:rPr>
              <w:t>6.  ΜΕΙΩΜΕΝΟ ΩΡΑΡΙΟ ΓΙΑ ΥΠΑΛΛΗΛΟΥΣ</w:t>
            </w:r>
            <w:r w:rsidR="005C5618" w:rsidRPr="00195FE5">
              <w:rPr>
                <w:rFonts w:cs="Calibri"/>
                <w:b/>
                <w:color w:val="000000"/>
                <w:sz w:val="24"/>
                <w:szCs w:val="24"/>
                <w:shd w:val="clear" w:color="auto" w:fill="FBD4B4"/>
              </w:rPr>
              <w:t xml:space="preserve"> </w:t>
            </w:r>
            <w:r w:rsidRPr="00195FE5">
              <w:rPr>
                <w:rFonts w:cs="Calibri"/>
                <w:b/>
                <w:color w:val="000000"/>
                <w:sz w:val="24"/>
                <w:szCs w:val="24"/>
              </w:rPr>
              <w:t xml:space="preserve">ΜΕ ΠΑΙΔΙΑ ΜΕ ΠΝΕΥΜΑΤΙΚΗ, ΨΥΧΙΚΗ Ή ΣΩΜΑΤΙΚΗ ΑΝΑΠΗΡΙΑ </w:t>
            </w:r>
          </w:p>
          <w:p w:rsidR="005C5618" w:rsidRPr="00195FE5" w:rsidRDefault="005C5618" w:rsidP="006A37F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3828"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103"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sz w:val="24"/>
                <w:szCs w:val="24"/>
              </w:rPr>
            </w:pPr>
            <w:r w:rsidRPr="00195FE5">
              <w:rPr>
                <w:rFonts w:cs="Calibri"/>
                <w:b/>
                <w:sz w:val="24"/>
                <w:szCs w:val="24"/>
              </w:rPr>
              <w:t>κατά 1 ώρα την ημέρα</w:t>
            </w:r>
          </w:p>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tc>
      </w:tr>
      <w:tr w:rsidR="00CC66D3" w:rsidRPr="00195FE5" w:rsidTr="006A37F2">
        <w:tc>
          <w:tcPr>
            <w:tcW w:w="8931" w:type="dxa"/>
            <w:gridSpan w:val="2"/>
          </w:tcPr>
          <w:p w:rsidR="00CC66D3" w:rsidRPr="00195FE5" w:rsidRDefault="00CC66D3" w:rsidP="00CC66D3">
            <w:pPr>
              <w:numPr>
                <w:ilvl w:val="0"/>
                <w:numId w:val="10"/>
              </w:numPr>
              <w:spacing w:after="200" w:line="360" w:lineRule="auto"/>
              <w:jc w:val="both"/>
              <w:rPr>
                <w:rFonts w:cs="Calibri"/>
                <w:sz w:val="24"/>
                <w:szCs w:val="24"/>
              </w:rPr>
            </w:pPr>
            <w:r w:rsidRPr="00195FE5">
              <w:rPr>
                <w:rFonts w:cs="Calibri"/>
                <w:sz w:val="24"/>
                <w:szCs w:val="24"/>
              </w:rPr>
              <w:lastRenderedPageBreak/>
              <w:t xml:space="preserve">Η μείωση του ωραρίου εργασίας κατά 1 ώρα την ημέρα, προκειμένου για μονίμους δημοσίους υπαλλήλους του Δημοσίου, των Ν.Π.Δ.Δ. και Ο.Τ.Α., </w:t>
            </w:r>
            <w:r w:rsidRPr="00195FE5">
              <w:rPr>
                <w:rFonts w:cs="Calibri"/>
                <w:b/>
                <w:sz w:val="24"/>
                <w:szCs w:val="24"/>
              </w:rPr>
              <w:t xml:space="preserve">που έχουν παιδιά με πνευματική, ψυχική ή σωματική αναπηρία σε ποσοστό 67% και άνω ή παιδιά έως 18 ετών που πάσχουν από σακχαρώδη διαβήτη </w:t>
            </w:r>
            <w:proofErr w:type="spellStart"/>
            <w:r w:rsidRPr="00195FE5">
              <w:rPr>
                <w:rFonts w:cs="Calibri"/>
                <w:b/>
                <w:sz w:val="24"/>
                <w:szCs w:val="24"/>
              </w:rPr>
              <w:t>ινσουλινοεξαρτώμενο</w:t>
            </w:r>
            <w:proofErr w:type="spellEnd"/>
            <w:r w:rsidRPr="00195FE5">
              <w:rPr>
                <w:rFonts w:cs="Calibri"/>
                <w:b/>
                <w:sz w:val="24"/>
                <w:szCs w:val="24"/>
              </w:rPr>
              <w:t xml:space="preserve"> ή τύπου 1 με ποσοστό αναπηρίας 50% και άνω</w:t>
            </w:r>
            <w:r w:rsidRPr="00195FE5">
              <w:rPr>
                <w:rFonts w:cs="Calibri"/>
                <w:sz w:val="24"/>
                <w:szCs w:val="24"/>
              </w:rPr>
              <w:t xml:space="preserve">, γίνεται χωρίς ανάλογη περικοπή των αποδοχών τους. </w:t>
            </w:r>
          </w:p>
        </w:tc>
      </w:tr>
    </w:tbl>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403"/>
        <w:gridCol w:w="5528"/>
      </w:tblGrid>
      <w:tr w:rsidR="00CC66D3" w:rsidRPr="00195FE5" w:rsidTr="006A37F2">
        <w:tc>
          <w:tcPr>
            <w:tcW w:w="8931" w:type="dxa"/>
            <w:gridSpan w:val="2"/>
            <w:shd w:val="clear" w:color="auto" w:fill="C2D69B"/>
          </w:tcPr>
          <w:p w:rsidR="00CC66D3" w:rsidRPr="00195FE5" w:rsidRDefault="00CC66D3" w:rsidP="006A37F2">
            <w:pPr>
              <w:spacing w:line="360" w:lineRule="auto"/>
              <w:jc w:val="both"/>
              <w:rPr>
                <w:rFonts w:cs="Calibri"/>
                <w:sz w:val="24"/>
                <w:szCs w:val="24"/>
              </w:rPr>
            </w:pPr>
          </w:p>
          <w:p w:rsidR="00CC66D3" w:rsidRPr="00195FE5" w:rsidRDefault="00CC66D3" w:rsidP="006A37F2">
            <w:pPr>
              <w:spacing w:line="360" w:lineRule="auto"/>
              <w:jc w:val="both"/>
              <w:rPr>
                <w:rFonts w:cs="Calibri"/>
                <w:b/>
                <w:sz w:val="24"/>
                <w:szCs w:val="24"/>
              </w:rPr>
            </w:pPr>
            <w:r w:rsidRPr="00195FE5">
              <w:rPr>
                <w:rFonts w:cs="Calibri"/>
                <w:b/>
                <w:sz w:val="24"/>
                <w:szCs w:val="24"/>
              </w:rPr>
              <w:t>7.</w:t>
            </w:r>
            <w:r w:rsidRPr="00195FE5">
              <w:rPr>
                <w:rFonts w:cs="Calibri"/>
                <w:sz w:val="24"/>
                <w:szCs w:val="24"/>
              </w:rPr>
              <w:t xml:space="preserve"> </w:t>
            </w:r>
            <w:r w:rsidRPr="00195FE5">
              <w:rPr>
                <w:rFonts w:cs="Calibri"/>
                <w:b/>
                <w:sz w:val="24"/>
                <w:szCs w:val="24"/>
              </w:rPr>
              <w:t>ΑΔΕΙΑ ΣΕ ΜΟΝΟΓΟΕΪΚΗ ΟΙΚΟΓΕΝΕΙΑ</w:t>
            </w:r>
          </w:p>
          <w:p w:rsidR="005C5618" w:rsidRPr="00195FE5" w:rsidRDefault="005C5618" w:rsidP="006A37F2">
            <w:pPr>
              <w:spacing w:line="360" w:lineRule="auto"/>
              <w:jc w:val="both"/>
              <w:rPr>
                <w:rFonts w:cs="Calibri"/>
                <w:b/>
                <w:sz w:val="24"/>
                <w:szCs w:val="24"/>
              </w:rPr>
            </w:pPr>
          </w:p>
        </w:tc>
      </w:tr>
      <w:tr w:rsidR="00CC66D3" w:rsidRPr="00195FE5" w:rsidTr="006A37F2">
        <w:tc>
          <w:tcPr>
            <w:tcW w:w="3403" w:type="dxa"/>
            <w:vMerge w:val="restart"/>
          </w:tcPr>
          <w:p w:rsidR="00CC66D3" w:rsidRPr="00195FE5" w:rsidRDefault="00CC66D3" w:rsidP="006A37F2">
            <w:pPr>
              <w:spacing w:line="360" w:lineRule="auto"/>
              <w:jc w:val="both"/>
              <w:rPr>
                <w:rFonts w:cs="Calibri"/>
                <w:sz w:val="24"/>
                <w:szCs w:val="24"/>
              </w:rPr>
            </w:pPr>
            <w:r w:rsidRPr="00195FE5">
              <w:rPr>
                <w:rFonts w:cs="Calibri"/>
                <w:sz w:val="24"/>
                <w:szCs w:val="24"/>
              </w:rPr>
              <w:t>ΧΡΟΝΙΚΗ ΔΙΑΡΚΕΙΑ:</w:t>
            </w:r>
          </w:p>
        </w:tc>
        <w:tc>
          <w:tcPr>
            <w:tcW w:w="5528" w:type="dxa"/>
          </w:tcPr>
          <w:p w:rsidR="00CC66D3" w:rsidRPr="00195FE5" w:rsidRDefault="00CC66D3" w:rsidP="006A37F2">
            <w:pPr>
              <w:spacing w:line="360" w:lineRule="auto"/>
              <w:jc w:val="both"/>
              <w:rPr>
                <w:rFonts w:cs="Calibri"/>
                <w:b/>
                <w:sz w:val="24"/>
                <w:szCs w:val="24"/>
              </w:rPr>
            </w:pPr>
            <w:r w:rsidRPr="00195FE5">
              <w:rPr>
                <w:rFonts w:cs="Calibri"/>
                <w:b/>
                <w:sz w:val="24"/>
                <w:szCs w:val="24"/>
              </w:rPr>
              <w:t>(α) 6 εργάσιμες ημέρες το χρόνο</w:t>
            </w:r>
          </w:p>
          <w:p w:rsidR="00CC66D3" w:rsidRPr="00195FE5" w:rsidRDefault="00CC66D3" w:rsidP="006A37F2">
            <w:pPr>
              <w:spacing w:line="360" w:lineRule="auto"/>
              <w:jc w:val="both"/>
              <w:rPr>
                <w:rFonts w:cs="Calibri"/>
                <w:b/>
                <w:sz w:val="24"/>
                <w:szCs w:val="24"/>
              </w:rPr>
            </w:pPr>
            <w:r w:rsidRPr="00195FE5">
              <w:rPr>
                <w:rFonts w:cs="Calibri"/>
                <w:sz w:val="24"/>
                <w:szCs w:val="24"/>
              </w:rPr>
              <w:t xml:space="preserve">στις εργαζόμενες </w:t>
            </w:r>
            <w:r w:rsidRPr="00195FE5">
              <w:rPr>
                <w:rFonts w:cs="Calibri"/>
                <w:b/>
                <w:sz w:val="24"/>
                <w:szCs w:val="24"/>
              </w:rPr>
              <w:t>άγαμες</w:t>
            </w:r>
            <w:r w:rsidRPr="00195FE5">
              <w:rPr>
                <w:rFonts w:cs="Calibri"/>
                <w:sz w:val="24"/>
                <w:szCs w:val="24"/>
              </w:rPr>
              <w:t xml:space="preserve"> μητέρες ή σε αυτές που έχουν </w:t>
            </w:r>
            <w:r w:rsidRPr="00195FE5">
              <w:rPr>
                <w:rFonts w:cs="Calibri"/>
                <w:b/>
                <w:sz w:val="24"/>
                <w:szCs w:val="24"/>
              </w:rPr>
              <w:t>χηρέψει</w:t>
            </w:r>
            <w:r w:rsidRPr="00195FE5">
              <w:rPr>
                <w:rFonts w:cs="Calibri"/>
                <w:sz w:val="24"/>
                <w:szCs w:val="24"/>
              </w:rPr>
              <w:t>, οι οποίες έχουν την επιμέλεια του παιδιού μέχρι 12 ετών.</w:t>
            </w:r>
          </w:p>
        </w:tc>
      </w:tr>
      <w:tr w:rsidR="00CC66D3" w:rsidRPr="00195FE5" w:rsidTr="006A37F2">
        <w:tc>
          <w:tcPr>
            <w:tcW w:w="3403" w:type="dxa"/>
            <w:vMerge/>
          </w:tcPr>
          <w:p w:rsidR="00CC66D3" w:rsidRPr="00195FE5" w:rsidRDefault="00CC66D3" w:rsidP="006A37F2">
            <w:pPr>
              <w:spacing w:line="360" w:lineRule="auto"/>
              <w:jc w:val="both"/>
              <w:rPr>
                <w:rFonts w:cs="Calibri"/>
                <w:sz w:val="24"/>
                <w:szCs w:val="24"/>
              </w:rPr>
            </w:pPr>
          </w:p>
        </w:tc>
        <w:tc>
          <w:tcPr>
            <w:tcW w:w="5528" w:type="dxa"/>
          </w:tcPr>
          <w:p w:rsidR="00CC66D3" w:rsidRPr="00195FE5" w:rsidRDefault="00CC66D3" w:rsidP="006A37F2">
            <w:pPr>
              <w:spacing w:line="360" w:lineRule="auto"/>
              <w:jc w:val="both"/>
              <w:rPr>
                <w:rFonts w:cs="Calibri"/>
                <w:b/>
                <w:sz w:val="24"/>
                <w:szCs w:val="24"/>
              </w:rPr>
            </w:pPr>
            <w:r w:rsidRPr="00195FE5">
              <w:rPr>
                <w:rFonts w:cs="Calibri"/>
                <w:b/>
                <w:sz w:val="24"/>
                <w:szCs w:val="24"/>
              </w:rPr>
              <w:t>(β) 8 εργάσιμες ημέρες το χρόνο</w:t>
            </w:r>
          </w:p>
          <w:p w:rsidR="00CC66D3" w:rsidRPr="00195FE5" w:rsidRDefault="00CC66D3" w:rsidP="006A37F2">
            <w:pPr>
              <w:spacing w:line="360" w:lineRule="auto"/>
              <w:jc w:val="both"/>
              <w:rPr>
                <w:rFonts w:cs="Calibri"/>
                <w:b/>
                <w:sz w:val="24"/>
                <w:szCs w:val="24"/>
              </w:rPr>
            </w:pPr>
            <w:r w:rsidRPr="00195FE5">
              <w:rPr>
                <w:rFonts w:cs="Calibri"/>
                <w:sz w:val="24"/>
                <w:szCs w:val="24"/>
              </w:rPr>
              <w:t xml:space="preserve">στις εργαζόμενες </w:t>
            </w:r>
            <w:r w:rsidRPr="00195FE5">
              <w:rPr>
                <w:rFonts w:cs="Calibri"/>
                <w:b/>
                <w:sz w:val="24"/>
                <w:szCs w:val="24"/>
              </w:rPr>
              <w:t>άγαμες</w:t>
            </w:r>
            <w:r w:rsidRPr="00195FE5">
              <w:rPr>
                <w:rFonts w:cs="Calibri"/>
                <w:sz w:val="24"/>
                <w:szCs w:val="24"/>
              </w:rPr>
              <w:t xml:space="preserve"> μητέρες ή σε αυτές που έχουν </w:t>
            </w:r>
            <w:r w:rsidRPr="00195FE5">
              <w:rPr>
                <w:rFonts w:cs="Calibri"/>
                <w:b/>
                <w:sz w:val="24"/>
                <w:szCs w:val="24"/>
              </w:rPr>
              <w:t>χηρέψει</w:t>
            </w:r>
            <w:r w:rsidRPr="00195FE5">
              <w:rPr>
                <w:rFonts w:cs="Calibri"/>
                <w:sz w:val="24"/>
                <w:szCs w:val="24"/>
              </w:rPr>
              <w:t>, εάν έχουν 3 παιδιά ή περισσότερα έως 12 ετών.</w:t>
            </w:r>
          </w:p>
        </w:tc>
      </w:tr>
      <w:tr w:rsidR="00CC66D3" w:rsidRPr="00195FE5" w:rsidTr="006A37F2">
        <w:tc>
          <w:tcPr>
            <w:tcW w:w="8931" w:type="dxa"/>
            <w:gridSpan w:val="2"/>
          </w:tcPr>
          <w:p w:rsidR="00CC66D3" w:rsidRPr="00195FE5" w:rsidRDefault="00CC66D3" w:rsidP="006A37F2">
            <w:pPr>
              <w:spacing w:line="360" w:lineRule="auto"/>
              <w:jc w:val="both"/>
              <w:rPr>
                <w:rFonts w:cs="Calibri"/>
                <w:color w:val="000000"/>
                <w:sz w:val="24"/>
                <w:szCs w:val="24"/>
              </w:rPr>
            </w:pPr>
            <w:r w:rsidRPr="00195FE5">
              <w:rPr>
                <w:rFonts w:cs="Calibri"/>
                <w:color w:val="000000"/>
                <w:sz w:val="24"/>
                <w:szCs w:val="24"/>
              </w:rPr>
              <w:t xml:space="preserve">ΣΗΜ.: </w:t>
            </w:r>
          </w:p>
          <w:p w:rsidR="00CC66D3" w:rsidRPr="00195FE5" w:rsidRDefault="00CC66D3" w:rsidP="00CC66D3">
            <w:pPr>
              <w:numPr>
                <w:ilvl w:val="0"/>
                <w:numId w:val="7"/>
              </w:numPr>
              <w:spacing w:line="360" w:lineRule="auto"/>
              <w:jc w:val="both"/>
              <w:rPr>
                <w:rFonts w:cs="Calibri"/>
                <w:color w:val="000000"/>
                <w:sz w:val="24"/>
                <w:szCs w:val="24"/>
              </w:rPr>
            </w:pPr>
            <w:r w:rsidRPr="00195FE5">
              <w:rPr>
                <w:rFonts w:cs="Calibri"/>
                <w:color w:val="000000"/>
                <w:sz w:val="24"/>
                <w:szCs w:val="24"/>
              </w:rPr>
              <w:t xml:space="preserve">Η άδεια αυτή είναι </w:t>
            </w:r>
            <w:r w:rsidRPr="00195FE5">
              <w:rPr>
                <w:rFonts w:cs="Calibri"/>
                <w:b/>
                <w:color w:val="000000"/>
                <w:sz w:val="24"/>
                <w:szCs w:val="24"/>
              </w:rPr>
              <w:t>με αποδοχές</w:t>
            </w:r>
            <w:r w:rsidRPr="00195FE5">
              <w:rPr>
                <w:rFonts w:cs="Calibri"/>
                <w:color w:val="000000"/>
                <w:sz w:val="24"/>
                <w:szCs w:val="24"/>
              </w:rPr>
              <w:t>.</w:t>
            </w:r>
          </w:p>
          <w:p w:rsidR="00CC66D3" w:rsidRPr="00195FE5" w:rsidRDefault="00CC66D3" w:rsidP="00CC66D3">
            <w:pPr>
              <w:numPr>
                <w:ilvl w:val="0"/>
                <w:numId w:val="7"/>
              </w:numPr>
              <w:spacing w:line="360" w:lineRule="auto"/>
              <w:jc w:val="both"/>
              <w:rPr>
                <w:rFonts w:cs="Calibri"/>
                <w:color w:val="000000"/>
                <w:sz w:val="24"/>
                <w:szCs w:val="24"/>
              </w:rPr>
            </w:pPr>
            <w:r w:rsidRPr="00195FE5">
              <w:rPr>
                <w:rFonts w:cs="Calibri"/>
                <w:sz w:val="24"/>
                <w:szCs w:val="24"/>
              </w:rPr>
              <w:t>Δύναται να χορηγείται εφάπαξ ή τμηματικά, ενώ δεν πρέπει να συμπίπτει με την αρχή ή το τέλος της κανονικής άδειας.</w:t>
            </w:r>
          </w:p>
        </w:tc>
      </w:tr>
    </w:tbl>
    <w:p w:rsidR="00CC66D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p w:rsidR="00CC66D3" w:rsidRPr="005B4D53" w:rsidRDefault="00CC66D3" w:rsidP="00CC66D3">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119"/>
        <w:gridCol w:w="5812"/>
      </w:tblGrid>
      <w:tr w:rsidR="00CC66D3" w:rsidRPr="00195FE5" w:rsidTr="006A37F2">
        <w:tc>
          <w:tcPr>
            <w:tcW w:w="8931" w:type="dxa"/>
            <w:gridSpan w:val="2"/>
            <w:shd w:val="clear" w:color="auto" w:fill="C2D69B" w:themeFill="accent3" w:themeFillTint="99"/>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p>
          <w:p w:rsidR="00CC66D3" w:rsidRPr="00195FE5" w:rsidRDefault="00CC66D3" w:rsidP="006A37F2">
            <w:pPr>
              <w:spacing w:line="360" w:lineRule="auto"/>
              <w:jc w:val="both"/>
              <w:rPr>
                <w:rFonts w:cs="Calibri"/>
                <w:b/>
                <w:sz w:val="24"/>
                <w:szCs w:val="24"/>
              </w:rPr>
            </w:pPr>
            <w:r w:rsidRPr="00195FE5">
              <w:rPr>
                <w:rFonts w:cs="Calibri"/>
                <w:b/>
                <w:color w:val="000000"/>
                <w:sz w:val="24"/>
                <w:szCs w:val="24"/>
              </w:rPr>
              <w:t xml:space="preserve">8. </w:t>
            </w:r>
            <w:r w:rsidRPr="00195FE5">
              <w:rPr>
                <w:rFonts w:cs="Calibri"/>
                <w:b/>
                <w:sz w:val="24"/>
                <w:szCs w:val="24"/>
              </w:rPr>
              <w:t>ΣΧΟΛΙΚΗ ΑΔΕΙΑ</w:t>
            </w:r>
          </w:p>
        </w:tc>
      </w:tr>
      <w:tr w:rsidR="00CC66D3" w:rsidRPr="00195FE5" w:rsidTr="006A37F2">
        <w:trPr>
          <w:trHeight w:val="816"/>
        </w:trPr>
        <w:tc>
          <w:tcPr>
            <w:tcW w:w="8931" w:type="dxa"/>
            <w:gridSpan w:val="2"/>
          </w:tcPr>
          <w:p w:rsidR="00CC66D3" w:rsidRPr="00195FE5" w:rsidRDefault="00CC66D3" w:rsidP="006A37F2">
            <w:pPr>
              <w:spacing w:line="360" w:lineRule="auto"/>
              <w:jc w:val="both"/>
              <w:rPr>
                <w:rFonts w:cs="Calibri"/>
                <w:sz w:val="24"/>
                <w:szCs w:val="24"/>
              </w:rPr>
            </w:pPr>
            <w:r w:rsidRPr="00195FE5">
              <w:rPr>
                <w:rFonts w:cs="Calibri"/>
                <w:sz w:val="24"/>
                <w:szCs w:val="24"/>
              </w:rPr>
              <w:sym w:font="Wingdings" w:char="F0E8"/>
            </w:r>
            <w:r w:rsidRPr="00195FE5">
              <w:rPr>
                <w:rFonts w:cs="Calibri"/>
                <w:sz w:val="24"/>
                <w:szCs w:val="24"/>
              </w:rPr>
              <w:t xml:space="preserve">Για τις απασχολούμενες με σχέση εργασίας ΙΔΟΧ στο Δημόσιο, Ν.Π.Δ.Δ., ΟΤΑ β΄ βαθμού και στα Ν.Π.Δ.Δ., </w:t>
            </w:r>
            <w:r w:rsidRPr="00195FE5">
              <w:rPr>
                <w:rFonts w:cs="Calibri"/>
                <w:b/>
                <w:sz w:val="24"/>
                <w:szCs w:val="24"/>
              </w:rPr>
              <w:t>ισχύουν αναλόγως τα αντίστοιχα οριζόμενα για τους μόνιμους και με σχέση εργασίας ΙΔΑΧ δημοσίους υπαλλήλους</w:t>
            </w:r>
            <w:r w:rsidRPr="00195FE5">
              <w:rPr>
                <w:rFonts w:cs="Calibri"/>
                <w:sz w:val="24"/>
                <w:szCs w:val="24"/>
              </w:rPr>
              <w:t>. Δηλαδή:</w:t>
            </w:r>
          </w:p>
        </w:tc>
      </w:tr>
      <w:tr w:rsidR="00CC66D3" w:rsidRPr="00195FE5" w:rsidTr="006A37F2">
        <w:tc>
          <w:tcPr>
            <w:tcW w:w="3119"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t>ΧΡΟΝΙΚΗ ΔΙΑΡΚΕΙΑ:</w:t>
            </w:r>
          </w:p>
        </w:tc>
        <w:tc>
          <w:tcPr>
            <w:tcW w:w="5812" w:type="dxa"/>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color w:val="000000"/>
                <w:sz w:val="24"/>
                <w:szCs w:val="24"/>
              </w:rPr>
            </w:pPr>
            <w:r w:rsidRPr="00195FE5">
              <w:rPr>
                <w:rFonts w:cs="Calibri"/>
                <w:sz w:val="24"/>
                <w:szCs w:val="24"/>
              </w:rPr>
              <w:t xml:space="preserve">Η υπάλληλος μητέρα που έχει </w:t>
            </w:r>
            <w:r w:rsidRPr="00195FE5">
              <w:rPr>
                <w:rFonts w:cs="Calibri"/>
                <w:b/>
                <w:sz w:val="24"/>
                <w:szCs w:val="24"/>
              </w:rPr>
              <w:t>1 τέκνο</w:t>
            </w:r>
            <w:r w:rsidRPr="00195FE5">
              <w:rPr>
                <w:rFonts w:cs="Calibri"/>
                <w:sz w:val="24"/>
                <w:szCs w:val="24"/>
              </w:rPr>
              <w:t xml:space="preserve">, το οποίο </w:t>
            </w:r>
            <w:r w:rsidRPr="00195FE5">
              <w:rPr>
                <w:rFonts w:cs="Calibri"/>
                <w:sz w:val="24"/>
                <w:szCs w:val="24"/>
              </w:rPr>
              <w:lastRenderedPageBreak/>
              <w:t xml:space="preserve">παρακολουθεί μαθήματα πρωτοβάθμιας ή δευτεροβάθμιας εκπαίδευσης δικαιούται άδεια </w:t>
            </w:r>
            <w:r w:rsidRPr="00195FE5">
              <w:rPr>
                <w:rFonts w:cs="Calibri"/>
                <w:b/>
                <w:sz w:val="24"/>
                <w:szCs w:val="24"/>
              </w:rPr>
              <w:t>έως 4 ημέρες το έτος,</w:t>
            </w:r>
            <w:r w:rsidRPr="00195FE5">
              <w:rPr>
                <w:rFonts w:cs="Calibri"/>
                <w:sz w:val="24"/>
                <w:szCs w:val="24"/>
              </w:rPr>
              <w:t xml:space="preserve"> ενώ εάν έχει </w:t>
            </w:r>
            <w:r w:rsidRPr="00195FE5">
              <w:rPr>
                <w:rFonts w:cs="Calibri"/>
                <w:b/>
                <w:sz w:val="24"/>
                <w:szCs w:val="24"/>
              </w:rPr>
              <w:t>2 τέκνα και άνω</w:t>
            </w:r>
            <w:r w:rsidRPr="00195FE5">
              <w:rPr>
                <w:rFonts w:cs="Calibri"/>
                <w:sz w:val="24"/>
                <w:szCs w:val="24"/>
              </w:rPr>
              <w:t xml:space="preserve">, τα οποία παρακολουθούν μαθήματα πρωτοβάθμιας ή δευτεροβάθμιας εκπαίδευσης δικαιούται </w:t>
            </w:r>
            <w:r w:rsidRPr="00195FE5">
              <w:rPr>
                <w:rFonts w:cs="Calibri"/>
                <w:b/>
                <w:sz w:val="24"/>
                <w:szCs w:val="24"/>
              </w:rPr>
              <w:t>έως 5 ημέρες το έτος</w:t>
            </w:r>
          </w:p>
        </w:tc>
      </w:tr>
      <w:tr w:rsidR="00CC66D3" w:rsidRPr="00195FE5" w:rsidTr="006A37F2">
        <w:tc>
          <w:tcPr>
            <w:tcW w:w="8931" w:type="dxa"/>
            <w:gridSpan w:val="2"/>
          </w:tcPr>
          <w:p w:rsidR="00CC66D3" w:rsidRPr="00195FE5" w:rsidRDefault="00CC66D3" w:rsidP="006A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color w:val="000000"/>
                <w:sz w:val="24"/>
                <w:szCs w:val="24"/>
              </w:rPr>
            </w:pPr>
            <w:r w:rsidRPr="00195FE5">
              <w:rPr>
                <w:rFonts w:cs="Calibri"/>
                <w:color w:val="000000"/>
                <w:sz w:val="24"/>
                <w:szCs w:val="24"/>
              </w:rPr>
              <w:lastRenderedPageBreak/>
              <w:t>ΣΗΜ.:</w:t>
            </w:r>
          </w:p>
          <w:p w:rsidR="00CC66D3" w:rsidRPr="00195FE5" w:rsidRDefault="00CC66D3" w:rsidP="00CC66D3">
            <w:pPr>
              <w:numPr>
                <w:ilvl w:val="0"/>
                <w:numId w:val="6"/>
              </w:numPr>
              <w:spacing w:line="360" w:lineRule="auto"/>
              <w:jc w:val="both"/>
              <w:rPr>
                <w:rFonts w:cs="Calibri"/>
                <w:sz w:val="24"/>
                <w:szCs w:val="24"/>
              </w:rPr>
            </w:pPr>
            <w:r w:rsidRPr="00195FE5">
              <w:rPr>
                <w:rFonts w:cs="Calibri"/>
                <w:sz w:val="24"/>
                <w:szCs w:val="24"/>
              </w:rPr>
              <w:t xml:space="preserve">Σε περίπτωση που τα τέκνα παρακολουθούν μαθήματα σε ιδρύματα διαφορετικής εκπαιδευτικής βαθμίδας, η δικαιούμενη άδεια αυξάνεται κατά 1 ημέρα. Η άδεια χορηγείται καταρχάς για ορισμένες ώρες και σε εξαιρετικές περιπτώσεις για ολόκληρη την ημέρα, σε καμιά όμως περίπτωση πάνω από μία ημέρα συνεχώς. </w:t>
            </w:r>
          </w:p>
          <w:p w:rsidR="00CC66D3" w:rsidRPr="00195FE5" w:rsidRDefault="00CC66D3" w:rsidP="00CC66D3">
            <w:pPr>
              <w:numPr>
                <w:ilvl w:val="0"/>
                <w:numId w:val="6"/>
              </w:numPr>
              <w:spacing w:line="360" w:lineRule="auto"/>
              <w:jc w:val="both"/>
              <w:rPr>
                <w:rFonts w:cs="Calibri"/>
                <w:sz w:val="24"/>
                <w:szCs w:val="24"/>
              </w:rPr>
            </w:pPr>
            <w:r w:rsidRPr="00195FE5">
              <w:rPr>
                <w:rFonts w:cs="Calibri"/>
                <w:sz w:val="24"/>
                <w:szCs w:val="24"/>
              </w:rPr>
              <w:t xml:space="preserve">Ο συνολικός χρόνος της άδειας δεν εξαντλείται υποχρεωτικά. </w:t>
            </w:r>
          </w:p>
          <w:p w:rsidR="00CC66D3" w:rsidRPr="00195FE5" w:rsidRDefault="00CC66D3" w:rsidP="00CC66D3">
            <w:pPr>
              <w:numPr>
                <w:ilvl w:val="0"/>
                <w:numId w:val="6"/>
              </w:numPr>
              <w:spacing w:line="360" w:lineRule="auto"/>
              <w:jc w:val="both"/>
              <w:rPr>
                <w:rFonts w:cs="Calibri"/>
                <w:sz w:val="24"/>
                <w:szCs w:val="24"/>
              </w:rPr>
            </w:pPr>
            <w:r w:rsidRPr="00195FE5">
              <w:rPr>
                <w:rFonts w:cs="Calibri"/>
                <w:sz w:val="24"/>
                <w:szCs w:val="24"/>
              </w:rPr>
              <w:t xml:space="preserve">Τυχόν υπόλοιπο που δεν έχει ληφθεί δεν μεταφέρεται στο επόμενο έτος, ούτε καταβάλλεται αποζημίωση στην υπάλληλο. </w:t>
            </w:r>
          </w:p>
          <w:p w:rsidR="00CC66D3" w:rsidRPr="00195FE5" w:rsidRDefault="00CC66D3" w:rsidP="006A37F2">
            <w:pPr>
              <w:spacing w:after="200" w:line="360" w:lineRule="auto"/>
              <w:ind w:left="720"/>
              <w:jc w:val="both"/>
              <w:rPr>
                <w:rFonts w:cs="Calibri"/>
                <w:sz w:val="24"/>
                <w:szCs w:val="24"/>
              </w:rPr>
            </w:pPr>
            <w:r w:rsidRPr="00195FE5">
              <w:rPr>
                <w:rFonts w:cs="Calibri"/>
                <w:b/>
                <w:sz w:val="24"/>
                <w:szCs w:val="24"/>
              </w:rPr>
              <w:t>!!!! ΠΡΟΣΟΧΗ:</w:t>
            </w:r>
            <w:r w:rsidRPr="00195FE5">
              <w:rPr>
                <w:rFonts w:cs="Calibri"/>
                <w:sz w:val="24"/>
                <w:szCs w:val="24"/>
              </w:rPr>
              <w:t xml:space="preserve"> </w:t>
            </w:r>
            <w:r w:rsidRPr="00195FE5">
              <w:rPr>
                <w:rFonts w:cs="Calibri"/>
                <w:b/>
                <w:sz w:val="24"/>
                <w:szCs w:val="24"/>
              </w:rPr>
              <w:t>Οι ως άνω άδειες χορηγούνται σε αναλογία με βάση τη διάρκεια της σύμβασης των υπαλλήλων.</w:t>
            </w:r>
          </w:p>
        </w:tc>
      </w:tr>
    </w:tbl>
    <w:p w:rsidR="00CC66D3" w:rsidRDefault="00CC66D3" w:rsidP="00CC66D3">
      <w:pPr>
        <w:spacing w:line="360" w:lineRule="auto"/>
        <w:jc w:val="both"/>
        <w:rPr>
          <w:rFonts w:asciiTheme="minorHAnsi" w:hAnsiTheme="minorHAnsi" w:cstheme="minorHAnsi"/>
        </w:rPr>
      </w:pPr>
    </w:p>
    <w:p w:rsidR="00CC66D3" w:rsidRPr="005B4D53" w:rsidRDefault="00CC66D3" w:rsidP="00CC66D3">
      <w:pPr>
        <w:spacing w:line="360" w:lineRule="auto"/>
        <w:jc w:val="both"/>
        <w:rPr>
          <w:rFonts w:asciiTheme="minorHAnsi" w:hAnsiTheme="minorHAnsi" w:cstheme="minorHAnsi"/>
        </w:rPr>
      </w:pPr>
    </w:p>
    <w:p w:rsidR="00173EE2" w:rsidRDefault="00173EE2"/>
    <w:sectPr w:rsidR="00173EE2" w:rsidSect="004D5CDD">
      <w:footerReference w:type="default" r:id="rId7"/>
      <w:pgSz w:w="11906" w:h="16838"/>
      <w:pgMar w:top="1440" w:right="1797" w:bottom="1440" w:left="1797"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25" w:rsidRDefault="002F1425">
      <w:pPr>
        <w:spacing w:after="0" w:line="240" w:lineRule="auto"/>
      </w:pPr>
      <w:r>
        <w:separator/>
      </w:r>
    </w:p>
  </w:endnote>
  <w:endnote w:type="continuationSeparator" w:id="0">
    <w:p w:rsidR="002F1425" w:rsidRDefault="002F1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AB" w:rsidRDefault="00AA3080">
    <w:pPr>
      <w:pStyle w:val="a3"/>
      <w:jc w:val="center"/>
    </w:pPr>
    <w:r>
      <w:fldChar w:fldCharType="begin"/>
    </w:r>
    <w:r w:rsidR="005C5618">
      <w:instrText>PAGE   \* MERGEFORMAT</w:instrText>
    </w:r>
    <w:r>
      <w:fldChar w:fldCharType="separate"/>
    </w:r>
    <w:r w:rsidR="006F1A7A">
      <w:rPr>
        <w:noProof/>
      </w:rPr>
      <w:t>15</w:t>
    </w:r>
    <w:r>
      <w:fldChar w:fldCharType="end"/>
    </w:r>
  </w:p>
  <w:p w:rsidR="005260AB" w:rsidRDefault="002F142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25" w:rsidRDefault="002F1425">
      <w:pPr>
        <w:spacing w:after="0" w:line="240" w:lineRule="auto"/>
      </w:pPr>
      <w:r>
        <w:separator/>
      </w:r>
    </w:p>
  </w:footnote>
  <w:footnote w:type="continuationSeparator" w:id="0">
    <w:p w:rsidR="002F1425" w:rsidRDefault="002F14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2AFB"/>
    <w:multiLevelType w:val="hybridMultilevel"/>
    <w:tmpl w:val="1B76F5F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nsid w:val="0EF3332B"/>
    <w:multiLevelType w:val="hybridMultilevel"/>
    <w:tmpl w:val="F32EF6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2F6B12"/>
    <w:multiLevelType w:val="hybridMultilevel"/>
    <w:tmpl w:val="E3FE028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D1A0BE3"/>
    <w:multiLevelType w:val="hybridMultilevel"/>
    <w:tmpl w:val="8EBAE3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917878"/>
    <w:multiLevelType w:val="hybridMultilevel"/>
    <w:tmpl w:val="DCB6C5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EBD2B33"/>
    <w:multiLevelType w:val="hybridMultilevel"/>
    <w:tmpl w:val="22B271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F7C1E85"/>
    <w:multiLevelType w:val="hybridMultilevel"/>
    <w:tmpl w:val="1D9C74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1480816"/>
    <w:multiLevelType w:val="hybridMultilevel"/>
    <w:tmpl w:val="7C0A12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BE1B59"/>
    <w:multiLevelType w:val="hybridMultilevel"/>
    <w:tmpl w:val="06461B5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2A07D69"/>
    <w:multiLevelType w:val="hybridMultilevel"/>
    <w:tmpl w:val="F2C645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6DB58C3"/>
    <w:multiLevelType w:val="hybridMultilevel"/>
    <w:tmpl w:val="14FC83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4D5566E"/>
    <w:multiLevelType w:val="hybridMultilevel"/>
    <w:tmpl w:val="E1A04D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5813016"/>
    <w:multiLevelType w:val="hybridMultilevel"/>
    <w:tmpl w:val="06E00DFE"/>
    <w:lvl w:ilvl="0" w:tplc="F5B0EA6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0"/>
  </w:num>
  <w:num w:numId="5">
    <w:abstractNumId w:val="11"/>
  </w:num>
  <w:num w:numId="6">
    <w:abstractNumId w:val="2"/>
  </w:num>
  <w:num w:numId="7">
    <w:abstractNumId w:val="8"/>
  </w:num>
  <w:num w:numId="8">
    <w:abstractNumId w:val="6"/>
  </w:num>
  <w:num w:numId="9">
    <w:abstractNumId w:val="0"/>
  </w:num>
  <w:num w:numId="10">
    <w:abstractNumId w:val="1"/>
  </w:num>
  <w:num w:numId="11">
    <w:abstractNumId w:val="5"/>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66D3"/>
    <w:rsid w:val="0009128C"/>
    <w:rsid w:val="00173EE2"/>
    <w:rsid w:val="00195FE5"/>
    <w:rsid w:val="00285F67"/>
    <w:rsid w:val="002F1425"/>
    <w:rsid w:val="00406393"/>
    <w:rsid w:val="00410906"/>
    <w:rsid w:val="005376F0"/>
    <w:rsid w:val="005C5618"/>
    <w:rsid w:val="006F1A7A"/>
    <w:rsid w:val="0074102F"/>
    <w:rsid w:val="00754928"/>
    <w:rsid w:val="008649AD"/>
    <w:rsid w:val="008A313E"/>
    <w:rsid w:val="00A70EE7"/>
    <w:rsid w:val="00AA3080"/>
    <w:rsid w:val="00B743CA"/>
    <w:rsid w:val="00BB79D3"/>
    <w:rsid w:val="00CC66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D3"/>
    <w:rPr>
      <w:rFonts w:ascii="Calibri" w:eastAsia="Times New Roman" w:hAnsi="Calibri" w:cs="Times New Roman"/>
      <w:lang w:eastAsia="el-GR"/>
    </w:rPr>
  </w:style>
  <w:style w:type="paragraph" w:styleId="2">
    <w:name w:val="heading 2"/>
    <w:basedOn w:val="a"/>
    <w:next w:val="a"/>
    <w:link w:val="2Char"/>
    <w:uiPriority w:val="9"/>
    <w:unhideWhenUsed/>
    <w:qFormat/>
    <w:rsid w:val="00CC66D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C66D3"/>
    <w:pPr>
      <w:tabs>
        <w:tab w:val="center" w:pos="4153"/>
        <w:tab w:val="right" w:pos="8306"/>
      </w:tabs>
      <w:spacing w:after="0" w:line="240" w:lineRule="auto"/>
    </w:pPr>
  </w:style>
  <w:style w:type="character" w:customStyle="1" w:styleId="Char">
    <w:name w:val="Υποσέλιδο Char"/>
    <w:basedOn w:val="a0"/>
    <w:link w:val="a3"/>
    <w:uiPriority w:val="99"/>
    <w:rsid w:val="00CC66D3"/>
    <w:rPr>
      <w:rFonts w:ascii="Calibri" w:eastAsia="Times New Roman" w:hAnsi="Calibri" w:cs="Times New Roman"/>
      <w:lang w:eastAsia="el-GR"/>
    </w:rPr>
  </w:style>
  <w:style w:type="paragraph" w:styleId="a4">
    <w:name w:val="List Paragraph"/>
    <w:basedOn w:val="a"/>
    <w:uiPriority w:val="34"/>
    <w:qFormat/>
    <w:rsid w:val="00CC66D3"/>
    <w:pPr>
      <w:ind w:left="720"/>
      <w:contextualSpacing/>
    </w:pPr>
  </w:style>
  <w:style w:type="paragraph" w:styleId="-HTML">
    <w:name w:val="HTML Preformatted"/>
    <w:basedOn w:val="a"/>
    <w:link w:val="-HTMLChar"/>
    <w:uiPriority w:val="99"/>
    <w:unhideWhenUsed/>
    <w:rsid w:val="00CC6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rsid w:val="00CC66D3"/>
    <w:rPr>
      <w:rFonts w:ascii="Courier New" w:eastAsia="Times New Roman" w:hAnsi="Courier New" w:cs="Courier New"/>
      <w:sz w:val="20"/>
      <w:szCs w:val="20"/>
      <w:lang w:eastAsia="el-GR"/>
    </w:rPr>
  </w:style>
  <w:style w:type="table" w:styleId="a5">
    <w:name w:val="Table Grid"/>
    <w:basedOn w:val="a1"/>
    <w:uiPriority w:val="59"/>
    <w:rsid w:val="00CC66D3"/>
    <w:pPr>
      <w:spacing w:after="0" w:line="240" w:lineRule="auto"/>
    </w:pPr>
    <w:rPr>
      <w:rFonts w:ascii="Calibri" w:eastAsia="Times New Roman"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uiPriority w:val="9"/>
    <w:rsid w:val="00CC66D3"/>
    <w:rPr>
      <w:rFonts w:ascii="Cambria" w:eastAsia="Times New Roman" w:hAnsi="Cambria" w:cs="Times New Roman"/>
      <w:b/>
      <w:bCs/>
      <w:i/>
      <w:iCs/>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3039</Words>
  <Characters>16411</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ΚΑΡΑΔΗΜΑ</dc:creator>
  <cp:lastModifiedBy>ΣΠΥΡΟΣ</cp:lastModifiedBy>
  <cp:revision>2</cp:revision>
  <dcterms:created xsi:type="dcterms:W3CDTF">2021-01-31T19:15:00Z</dcterms:created>
  <dcterms:modified xsi:type="dcterms:W3CDTF">2021-01-31T19:15:00Z</dcterms:modified>
</cp:coreProperties>
</file>