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7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3959"/>
        <w:gridCol w:w="3160"/>
        <w:gridCol w:w="2693"/>
      </w:tblGrid>
      <w:tr w:rsidR="004A5269" w:rsidRPr="004A5269" w:rsidTr="00295FB7">
        <w:trPr>
          <w:trHeight w:val="554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GoBack"/>
            <w:bookmarkEnd w:id="0"/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Ν.ΑΤΤΙΚΗΣ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Ζητούμενη τιμή σε €/μήνα 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ΓΚΑΡΣΟΝΙΕΡΑ (έως 35τμ) 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Ζητούμενη τιμή σε €/μήνα 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ΔΥΑΡΙ (40τμ -50τμ)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A5269" w:rsidRPr="004A5269" w:rsidTr="00295FB7">
        <w:trPr>
          <w:trHeight w:val="554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ΓΟΥΔΗ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2016: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Από160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2017: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 200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2018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:230-280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2019:280-320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300-350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2021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300-380**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380-480**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6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220-260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250-300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2018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250-320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2019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:320-450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360-480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360-500**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450*-500**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ΑΕΙ-ΙΑΤΡΙΚΗ-ΝΟΣΗΛΕΥΤΙΚΗ-ΟΔΟΝΤΙΑΤΡΙΚΗ</w:t>
            </w:r>
          </w:p>
        </w:tc>
      </w:tr>
      <w:tr w:rsidR="004A5269" w:rsidRPr="004A5269" w:rsidTr="00295FB7">
        <w:trPr>
          <w:trHeight w:val="554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ΠΑΓΚΡΑΤΙ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2016:170-210 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220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2018:250-300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2019:280-350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:290-350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2021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320-370**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350*-450**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2016:2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0-270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2018:280-350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2019:320-350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2020: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370-420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2021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350-550**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400-600**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ΑΕΙ-ΠΑΝΕΠΙΣΤΗΜΙΟΥΠΟΛΗ ΖΩΓΡΑΦΟΥ-ΕΜΠ</w:t>
            </w:r>
          </w:p>
        </w:tc>
      </w:tr>
      <w:tr w:rsidR="004A5269" w:rsidRPr="004A5269" w:rsidTr="00295FB7">
        <w:trPr>
          <w:trHeight w:val="285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ΖΩΓΡΑΦΟΥ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2016:180-220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190-230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2018:250-330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2019:250-340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          2020: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250-360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290-360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320-420**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2016:250-2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250-300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2018:300-370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2019:350-450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2020: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370-450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370-500**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430-560**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ΑΕΙ-ΠΑΝΕΠΙΣΤΗΜΙΟΥΠΟΛΗ ΖΩΓΡΑΦΟΥ- ΕΜΠ</w:t>
            </w:r>
          </w:p>
        </w:tc>
      </w:tr>
      <w:tr w:rsidR="004A5269" w:rsidRPr="004A5269" w:rsidTr="00295FB7">
        <w:trPr>
          <w:trHeight w:val="285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ΠΛ.ΒΙΚΤΩΡΙΑΣ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150-180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2017: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 170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2018:170-250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2019:170-260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280-350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260-320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290-370**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 xml:space="preserve">2016: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Έως220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2017: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Έως250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2018:200-250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2019:250-320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320-380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350-440**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350-450**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ΑΕΙ -</w:t>
            </w:r>
            <w:r w:rsidRPr="004A5269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FFFFFF"/>
              </w:rPr>
              <w:t>ΤΜΗΜΑ ΟΙΚΟΝΟΜΙΚΩΝ ΕΠΙΣΤΗΜΩΝ</w:t>
            </w:r>
          </w:p>
        </w:tc>
      </w:tr>
      <w:tr w:rsidR="004A5269" w:rsidRPr="004A5269" w:rsidTr="00295FB7">
        <w:trPr>
          <w:trHeight w:val="285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ΤΑΥΡΟΣ –(ΚΑΛΛΙΘΕΑ) 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2016: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Από170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200-230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2019:260-300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280-320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300-350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320-370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250-350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250-300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2019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:280-350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       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370-400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350-380**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380-400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ΑΕΙ- ΑΝΩΤΑΤΗ ΣΧΟΛΗ ΚΑΛΩΝ ΤΕΧΝΩΝ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</w:tr>
      <w:tr w:rsidR="004A5269" w:rsidRPr="004A5269" w:rsidTr="00295FB7">
        <w:trPr>
          <w:trHeight w:val="285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ΝΕΑΠΟΛΗ-ΜΟΥΣΕΙΟ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150-220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180-250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2018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:250-350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2019:250-350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300-450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350-400*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350*-450*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2016: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 220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2017: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 300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2018:300-380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2019:420-470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       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450-520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420-550*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450-500**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 -</w:t>
            </w:r>
            <w:r w:rsidRPr="004A5269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FFFFFF"/>
              </w:rPr>
              <w:t>ΤΜΗΜΑ ΟΙΚΟΝΟΜΙΚΩΝ ΕΠΙΣΤΗΜΩΝ-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ΠΑΙΔΑΓΩΓΙΚΟ ΤΜΗΜΑ ΔΗΜΟΤΙΚΗΣ ΕΚΠΑΙΔΕΥΣΗ</w:t>
            </w:r>
          </w:p>
        </w:tc>
      </w:tr>
      <w:tr w:rsidR="004A5269" w:rsidRPr="004A5269" w:rsidTr="00295FB7">
        <w:trPr>
          <w:trHeight w:val="554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ΕΞΑΡΧΕΙΑ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2016:150-180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2017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Δεν υπάρχουν ακίνητα 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2018:250-330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2019:250-350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350-420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350-450**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320-450**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2016:2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0-2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200-300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2018:280-340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2019:300-420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350-470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400-560**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420**-550**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 – ΝΟΜΙΚΗ-</w:t>
            </w:r>
            <w:r w:rsidRPr="004A5269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FFFFFF"/>
              </w:rPr>
              <w:t>ΤΜΗΜΑ ΟΙΚΟΝΟΜΙΚΩΝ ΕΠΙΣΤΗΜΩΝ-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ΠΑΙΔΑΓΩΓΙΚΟ ΤΜΗΜΑ ΔΗΜΟΤΙΚΗΣ ΕΚΠΑΙΔΕΥΣΗ</w:t>
            </w:r>
          </w:p>
        </w:tc>
      </w:tr>
      <w:tr w:rsidR="004A5269" w:rsidRPr="004A5269" w:rsidTr="00295FB7">
        <w:trPr>
          <w:trHeight w:val="554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ΠΕΤΡΑΛΩΝΑ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160-180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2017:160-190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2018:250-350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2019:250-350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          2020: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300-390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2021: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 350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350-450*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200-270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2017:200-370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lastRenderedPageBreak/>
              <w:t>2018:300-450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2019:350-450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380-490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420-520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450-500**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- ΠΑΝΤΕΙΟ ΠΑΝΕΠΙΣΤΗΜΙΟ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ΚΟΙΝΩΝΙΚΩΝ ΚΑΙ ΠΟΛΙΤΙΚΩΝ ΕΠΙΣΤΗΜΩΝ</w:t>
            </w:r>
          </w:p>
        </w:tc>
      </w:tr>
      <w:tr w:rsidR="004A5269" w:rsidRPr="004A5269" w:rsidTr="00295FB7">
        <w:trPr>
          <w:trHeight w:val="554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ΚΑΛΛΙΘΕΑ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2016: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Από160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2017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 180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2018:180-300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2019:230-300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250-320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380-480*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380-550**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2016: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 200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2017: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Από2010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2018:250-380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2019:320-400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2020: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330-400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350-550*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380-650*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ΑΕΙ- ΠΑΝΤΕΙΟ ΠΑΝΕΠΙΣΤΗΜΙΟ ΚΟΙΝΩΝΙΚΩΝ ΚΑΙ ΠΟΛΙΤΙΚΩΝ ΕΠΙΣΤΗΜΩΝ</w:t>
            </w:r>
          </w:p>
        </w:tc>
      </w:tr>
      <w:tr w:rsidR="004A5269" w:rsidRPr="004A5269" w:rsidTr="00295FB7">
        <w:trPr>
          <w:trHeight w:val="554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ΝΕΟΣ ΚΟΣΜΟΣ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230-300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2017:250-300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2018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:200-320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2019:220-320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260-360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300-490**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300-500**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200-250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2017:200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-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2018:280-380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2019:300-400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2020: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400-550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430**-650**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ΑΕΙ- ΠΑΝΤΕΙΟ ΠΑΝΕΠΙΣΤΗΜΙΟ ΚΟΙΝΩΝΙΚΩΝ ΚΑΙ ΠΟΛΙΤΙΚΩΝ ΕΠΙΣΤΗΜΩΝ</w:t>
            </w:r>
          </w:p>
        </w:tc>
      </w:tr>
      <w:tr w:rsidR="004A5269" w:rsidRPr="004A5269" w:rsidTr="00295FB7">
        <w:trPr>
          <w:trHeight w:val="554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ΚΟΥΚΑΚΙ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250-320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380-450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2018:300-450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2019:450-750 (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επιπλωμένα )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:320-450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350-460*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Μηδενική διαθεσιμότητα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200-280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2017: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 300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2018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:420-450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2019:450-720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:450-600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500-750**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500-930**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ΑΕΙ- ΠΑΝΤΕΙΟ ΠΑΝΕΠΙΣΤΗΜΙΟ ΚΟΙΝΩΝΙΚΩΝ ΚΑΙ ΠΟΛΙΤΙΚΩΝ ΕΠΙΣΤΗΜΩΝ</w:t>
            </w:r>
          </w:p>
        </w:tc>
      </w:tr>
      <w:tr w:rsidR="004A5269" w:rsidRPr="004A5269" w:rsidTr="00295FB7">
        <w:trPr>
          <w:trHeight w:val="285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- ΜΕΤΣ ΚΟΛΩΝΑΚΙ 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2016: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Από 280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270-330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2018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280-500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2019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:300-600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          2020: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350-650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420-600**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500-600**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300-450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340-470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2018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:350-650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2019:450-700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2020: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550-750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490-750*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560-850**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 - ΝΟΜΙΚΗ-</w:t>
            </w:r>
            <w:r w:rsidRPr="004A5269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FFFFFF"/>
              </w:rPr>
              <w:t>ΤΜΗΜΑ ΟΙΚΟΝΟΜΙΚΩΝ ΕΠΙΣΤΗΜΩΝ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ΠΑΙΔΑΓΩΓΙΚΟ ΤΜΗΜΑ ΔΗΜΟΤΙΚΗΣ ΕΚΠΑΙΔΕΥΣΗ</w:t>
            </w:r>
          </w:p>
        </w:tc>
      </w:tr>
      <w:tr w:rsidR="004A5269" w:rsidRPr="004A5269" w:rsidTr="00295FB7">
        <w:trPr>
          <w:trHeight w:val="554"/>
        </w:trPr>
        <w:tc>
          <w:tcPr>
            <w:tcW w:w="1636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ΚΥΨΕΛΗ</w:t>
            </w:r>
          </w:p>
        </w:tc>
        <w:tc>
          <w:tcPr>
            <w:tcW w:w="3959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150-180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150-180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2018:220-280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2019:220-320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260-370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240-360*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280-400*</w:t>
            </w:r>
          </w:p>
        </w:tc>
        <w:tc>
          <w:tcPr>
            <w:tcW w:w="3160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2016: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180-250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2017: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200-260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2018:280-400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2019:290-400</w:t>
            </w:r>
          </w:p>
          <w:p w:rsidR="004A5269" w:rsidRPr="004A5269" w:rsidRDefault="004A5269" w:rsidP="004A5269">
            <w:pPr>
              <w:spacing w:before="240"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           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 xml:space="preserve">  2020</w:t>
            </w: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320-450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  <w:lang w:val="en-US"/>
              </w:rPr>
              <w:t>2021:</w:t>
            </w:r>
            <w:r w:rsidRPr="004A5269">
              <w:rPr>
                <w:rFonts w:ascii="Calibri" w:eastAsia="Calibri" w:hAnsi="Calibri" w:cs="Calibri"/>
                <w:sz w:val="24"/>
                <w:szCs w:val="24"/>
              </w:rPr>
              <w:t>300-450**</w:t>
            </w:r>
          </w:p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2022:</w:t>
            </w:r>
            <w:r w:rsidRPr="004A5269">
              <w:rPr>
                <w:rFonts w:ascii="Calibri" w:eastAsia="Calibri" w:hAnsi="Calibri" w:cs="Calibri"/>
                <w:b/>
                <w:sz w:val="24"/>
                <w:szCs w:val="24"/>
              </w:rPr>
              <w:t>340-450**</w:t>
            </w:r>
          </w:p>
        </w:tc>
        <w:tc>
          <w:tcPr>
            <w:tcW w:w="2693" w:type="dxa"/>
          </w:tcPr>
          <w:p w:rsidR="004A5269" w:rsidRPr="004A5269" w:rsidRDefault="004A5269" w:rsidP="004A5269">
            <w:pPr>
              <w:spacing w:before="240"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4A5269">
              <w:rPr>
                <w:rFonts w:ascii="Calibri" w:eastAsia="Calibri" w:hAnsi="Calibri" w:cs="Calibri"/>
                <w:sz w:val="24"/>
                <w:szCs w:val="24"/>
              </w:rPr>
              <w:t>ΑΕΙ – ΝΟΜΙΚΗ-ΠΑΙΔΑΓΩΓΙΚΟ ΤΜΗΜΑ ΔΗΜΟΤΙΚΗΣ ΕΚΠΑΙΔΕΥΣΗ</w:t>
            </w:r>
            <w:r w:rsidRPr="004A5269">
              <w:rPr>
                <w:rFonts w:ascii="Calibri" w:eastAsia="Calibri" w:hAnsi="Calibri" w:cs="Calibri"/>
                <w:color w:val="272727"/>
                <w:sz w:val="24"/>
                <w:szCs w:val="24"/>
                <w:shd w:val="clear" w:color="auto" w:fill="E5E3DF"/>
              </w:rPr>
              <w:t xml:space="preserve"> </w:t>
            </w:r>
          </w:p>
        </w:tc>
      </w:tr>
    </w:tbl>
    <w:p w:rsidR="004A5269" w:rsidRPr="004A5269" w:rsidRDefault="004A5269" w:rsidP="004A5269">
      <w:pPr>
        <w:spacing w:after="200" w:line="276" w:lineRule="auto"/>
        <w:ind w:left="-1560"/>
        <w:rPr>
          <w:rFonts w:ascii="Calibri" w:eastAsia="Calibri" w:hAnsi="Calibri" w:cs="Times New Roman"/>
          <w:b/>
          <w:sz w:val="16"/>
          <w:szCs w:val="16"/>
        </w:rPr>
      </w:pPr>
      <w:r w:rsidRPr="004A5269">
        <w:rPr>
          <w:rFonts w:ascii="Calibri" w:eastAsia="Calibri" w:hAnsi="Calibri" w:cs="Times New Roman"/>
          <w:b/>
          <w:sz w:val="16"/>
          <w:szCs w:val="16"/>
        </w:rPr>
        <w:t xml:space="preserve">Πηγή/Επεξεργασία : Ιστοσελίδες Αγγελιών, Πανελλαδικό Δίκτυο </w:t>
      </w:r>
      <w:r w:rsidRPr="004A5269">
        <w:rPr>
          <w:rFonts w:ascii="Calibri" w:eastAsia="Calibri" w:hAnsi="Calibri" w:cs="Times New Roman"/>
          <w:b/>
          <w:sz w:val="16"/>
          <w:szCs w:val="16"/>
          <w:lang w:val="en-US"/>
        </w:rPr>
        <w:t>E</w:t>
      </w:r>
      <w:r w:rsidRPr="004A5269">
        <w:rPr>
          <w:rFonts w:ascii="Calibri" w:eastAsia="Calibri" w:hAnsi="Calibri" w:cs="Times New Roman"/>
          <w:b/>
          <w:sz w:val="16"/>
          <w:szCs w:val="16"/>
        </w:rPr>
        <w:t>-</w:t>
      </w:r>
      <w:r w:rsidRPr="004A5269">
        <w:rPr>
          <w:rFonts w:ascii="Calibri" w:eastAsia="Calibri" w:hAnsi="Calibri" w:cs="Times New Roman"/>
          <w:b/>
          <w:sz w:val="16"/>
          <w:szCs w:val="16"/>
          <w:lang w:val="en-US"/>
        </w:rPr>
        <w:t>Real</w:t>
      </w:r>
      <w:r w:rsidRPr="004A5269">
        <w:rPr>
          <w:rFonts w:ascii="Calibri" w:eastAsia="Calibri" w:hAnsi="Calibri" w:cs="Times New Roman"/>
          <w:b/>
          <w:sz w:val="16"/>
          <w:szCs w:val="16"/>
        </w:rPr>
        <w:t xml:space="preserve"> </w:t>
      </w:r>
      <w:r w:rsidRPr="004A5269">
        <w:rPr>
          <w:rFonts w:ascii="Calibri" w:eastAsia="Calibri" w:hAnsi="Calibri" w:cs="Times New Roman"/>
          <w:b/>
          <w:sz w:val="16"/>
          <w:szCs w:val="16"/>
          <w:lang w:val="en-US"/>
        </w:rPr>
        <w:t>Estates</w:t>
      </w:r>
      <w:r w:rsidRPr="004A5269">
        <w:rPr>
          <w:rFonts w:ascii="Calibri" w:eastAsia="Calibri" w:hAnsi="Calibri" w:cs="Times New Roman"/>
          <w:b/>
          <w:sz w:val="16"/>
          <w:szCs w:val="16"/>
        </w:rPr>
        <w:t>, διαμερίσματα άνω του 1</w:t>
      </w:r>
      <w:r w:rsidRPr="004A5269">
        <w:rPr>
          <w:rFonts w:ascii="Calibri" w:eastAsia="Calibri" w:hAnsi="Calibri" w:cs="Times New Roman"/>
          <w:b/>
          <w:sz w:val="16"/>
          <w:szCs w:val="16"/>
          <w:vertAlign w:val="superscript"/>
        </w:rPr>
        <w:t>ου</w:t>
      </w:r>
      <w:r w:rsidRPr="004A5269">
        <w:rPr>
          <w:rFonts w:ascii="Calibri" w:eastAsia="Calibri" w:hAnsi="Calibri" w:cs="Times New Roman"/>
          <w:b/>
          <w:sz w:val="16"/>
          <w:szCs w:val="16"/>
        </w:rPr>
        <w:t xml:space="preserve"> ορόφου – η ανώτερη τιμή αφορά κυρίως ανακαινισμένα , * Πλήρως Ανακαινισμένο, ** Επιπλωμένο διαμέρισμα με </w:t>
      </w:r>
      <w:proofErr w:type="spellStart"/>
      <w:r w:rsidRPr="004A5269">
        <w:rPr>
          <w:rFonts w:ascii="Calibri" w:eastAsia="Calibri" w:hAnsi="Calibri" w:cs="Times New Roman"/>
          <w:b/>
          <w:sz w:val="16"/>
          <w:szCs w:val="16"/>
        </w:rPr>
        <w:t>οικοσυκευές</w:t>
      </w:r>
      <w:proofErr w:type="spellEnd"/>
      <w:r w:rsidRPr="004A5269">
        <w:rPr>
          <w:rFonts w:ascii="Calibri" w:eastAsia="Calibri" w:hAnsi="Calibri" w:cs="Times New Roman"/>
          <w:b/>
          <w:sz w:val="16"/>
          <w:szCs w:val="16"/>
        </w:rPr>
        <w:t xml:space="preserve"> πλήρως ανακαινισμένο. Η ζητούμενη τιμή διαμορφώνεται βάση της διαθεσιμότητας.  </w:t>
      </w:r>
    </w:p>
    <w:p w:rsidR="009A3E9A" w:rsidRDefault="009A3E9A"/>
    <w:sectPr w:rsidR="009A3E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69"/>
    <w:rsid w:val="004A5269"/>
    <w:rsid w:val="009A3E9A"/>
    <w:rsid w:val="00D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337CF-FB48-43D6-AEB6-D0943682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Themis</dc:creator>
  <cp:keywords/>
  <dc:description/>
  <cp:lastModifiedBy>Themis</cp:lastModifiedBy>
  <cp:revision>2</cp:revision>
  <dcterms:created xsi:type="dcterms:W3CDTF">2022-07-12T08:08:00Z</dcterms:created>
  <dcterms:modified xsi:type="dcterms:W3CDTF">2022-07-12T08:08:00Z</dcterms:modified>
</cp:coreProperties>
</file>