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7D18" w14:textId="6DE55EA7" w:rsidR="00382A30" w:rsidRDefault="00483B38" w:rsidP="002C6E72">
      <w:pPr>
        <w:tabs>
          <w:tab w:val="left" w:pos="3431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6DD9FB" wp14:editId="6510195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703600" cy="932400"/>
            <wp:effectExtent l="0" t="0" r="1905" b="1270"/>
            <wp:wrapTight wrapText="bothSides">
              <wp:wrapPolygon edited="0">
                <wp:start x="0" y="0"/>
                <wp:lineTo x="0" y="11035"/>
                <wp:lineTo x="3501" y="14125"/>
                <wp:lineTo x="3501" y="15450"/>
                <wp:lineTo x="8220" y="21188"/>
                <wp:lineTo x="9438" y="21188"/>
                <wp:lineTo x="10503" y="21188"/>
                <wp:lineTo x="13243" y="21188"/>
                <wp:lineTo x="17658" y="16774"/>
                <wp:lineTo x="17505" y="14125"/>
                <wp:lineTo x="21463" y="11035"/>
                <wp:lineTo x="21463" y="7063"/>
                <wp:lineTo x="2055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40E8134" w14:textId="6B7FA32F" w:rsidR="00483B38" w:rsidRDefault="00483B38" w:rsidP="002C6E72">
      <w:pPr>
        <w:spacing w:after="0" w:line="240" w:lineRule="auto"/>
      </w:pPr>
    </w:p>
    <w:p w14:paraId="329B4F32" w14:textId="72455F92" w:rsidR="00BE3BC1" w:rsidRDefault="00483B38" w:rsidP="002C6E72">
      <w:pPr>
        <w:tabs>
          <w:tab w:val="left" w:pos="3325"/>
        </w:tabs>
        <w:spacing w:after="0" w:line="240" w:lineRule="auto"/>
      </w:pPr>
      <w:r>
        <w:tab/>
      </w:r>
    </w:p>
    <w:p w14:paraId="709896BA" w14:textId="77777777" w:rsidR="003C119B" w:rsidRDefault="003C119B" w:rsidP="002C6E72">
      <w:pPr>
        <w:tabs>
          <w:tab w:val="left" w:pos="3325"/>
        </w:tabs>
        <w:spacing w:after="0" w:line="240" w:lineRule="auto"/>
      </w:pPr>
    </w:p>
    <w:p w14:paraId="5BE772ED" w14:textId="5FA4CB54" w:rsidR="00BE3BC1" w:rsidRDefault="00BE3BC1" w:rsidP="002C6E72">
      <w:pPr>
        <w:tabs>
          <w:tab w:val="left" w:pos="3325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5EE3E1FB" w14:textId="00DA9742" w:rsidR="00BE3BC1" w:rsidRDefault="00BE3BC1" w:rsidP="002C6E72">
      <w:pPr>
        <w:tabs>
          <w:tab w:val="left" w:pos="332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AF7DEF">
        <w:rPr>
          <w:sz w:val="24"/>
          <w:szCs w:val="24"/>
        </w:rPr>
        <w:t xml:space="preserve">Αθήνα, </w:t>
      </w:r>
      <w:r w:rsidR="00405A9A" w:rsidRPr="004F2BD6">
        <w:rPr>
          <w:sz w:val="24"/>
          <w:szCs w:val="24"/>
        </w:rPr>
        <w:t>03</w:t>
      </w:r>
      <w:r w:rsidR="00AF7DEF" w:rsidRPr="00446F54">
        <w:rPr>
          <w:sz w:val="24"/>
          <w:szCs w:val="24"/>
        </w:rPr>
        <w:t xml:space="preserve"> </w:t>
      </w:r>
      <w:r w:rsidR="00446F54">
        <w:rPr>
          <w:sz w:val="24"/>
          <w:szCs w:val="24"/>
        </w:rPr>
        <w:t>Νοεμβρίου</w:t>
      </w:r>
      <w:r w:rsidRPr="00AF7DEF">
        <w:rPr>
          <w:sz w:val="24"/>
          <w:szCs w:val="24"/>
        </w:rPr>
        <w:t xml:space="preserve"> 202</w:t>
      </w:r>
      <w:r w:rsidR="00446F54">
        <w:rPr>
          <w:sz w:val="24"/>
          <w:szCs w:val="24"/>
        </w:rPr>
        <w:t>4</w:t>
      </w:r>
    </w:p>
    <w:p w14:paraId="2642E3BA" w14:textId="77777777" w:rsidR="00ED6778" w:rsidRDefault="00ED6778" w:rsidP="002C6E72">
      <w:pPr>
        <w:tabs>
          <w:tab w:val="left" w:pos="3325"/>
        </w:tabs>
        <w:spacing w:after="0" w:line="240" w:lineRule="auto"/>
        <w:jc w:val="right"/>
        <w:rPr>
          <w:sz w:val="24"/>
          <w:szCs w:val="24"/>
        </w:rPr>
      </w:pPr>
    </w:p>
    <w:p w14:paraId="4AC43CFC" w14:textId="77777777" w:rsidR="00ED6778" w:rsidRDefault="00ED6778" w:rsidP="002C6E72">
      <w:pPr>
        <w:tabs>
          <w:tab w:val="left" w:pos="3325"/>
        </w:tabs>
        <w:spacing w:after="0" w:line="240" w:lineRule="auto"/>
        <w:jc w:val="right"/>
        <w:rPr>
          <w:sz w:val="24"/>
          <w:szCs w:val="24"/>
        </w:rPr>
      </w:pPr>
    </w:p>
    <w:p w14:paraId="3441C546" w14:textId="60F0359E" w:rsidR="00ED6778" w:rsidRPr="00546F69" w:rsidRDefault="00B86B1B" w:rsidP="00A530AC">
      <w:pPr>
        <w:tabs>
          <w:tab w:val="left" w:pos="3325"/>
        </w:tabs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Μύθοι και Αλήθειες </w:t>
      </w:r>
      <w:r w:rsidR="007A1524" w:rsidRPr="007A1524">
        <w:rPr>
          <w:b/>
          <w:bCs/>
          <w:sz w:val="32"/>
          <w:szCs w:val="32"/>
        </w:rPr>
        <w:t>αναφορικά με το κτίριο που μίσθωσε η Ανεξάρτητη Αρχή Δημοσίων Εσόδων</w:t>
      </w:r>
    </w:p>
    <w:p w14:paraId="25BE4C0D" w14:textId="2F566572" w:rsidR="004F2BD6" w:rsidRPr="004F2BD6" w:rsidRDefault="004F2BD6" w:rsidP="00C56E08">
      <w:pPr>
        <w:tabs>
          <w:tab w:val="left" w:pos="3325"/>
        </w:tabs>
        <w:spacing w:after="0" w:line="240" w:lineRule="auto"/>
        <w:rPr>
          <w:b/>
          <w:bCs/>
          <w:sz w:val="24"/>
          <w:szCs w:val="24"/>
        </w:rPr>
      </w:pPr>
    </w:p>
    <w:p w14:paraId="5AA719AF" w14:textId="77777777" w:rsidR="004F2BD6" w:rsidRPr="004F2BD6" w:rsidRDefault="004F2BD6" w:rsidP="00A530AC">
      <w:pPr>
        <w:tabs>
          <w:tab w:val="left" w:pos="3325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2D8D321F" w14:textId="77777777" w:rsidR="00AF7DEF" w:rsidRDefault="00AF7DEF" w:rsidP="002C6E72">
      <w:pPr>
        <w:tabs>
          <w:tab w:val="left" w:pos="3325"/>
        </w:tabs>
        <w:spacing w:after="0" w:line="240" w:lineRule="auto"/>
        <w:jc w:val="both"/>
      </w:pPr>
    </w:p>
    <w:p w14:paraId="3D12624E" w14:textId="77777777" w:rsidR="007A1524" w:rsidRPr="00405A9A" w:rsidRDefault="007A1524" w:rsidP="007A1524">
      <w:pPr>
        <w:tabs>
          <w:tab w:val="left" w:pos="3325"/>
        </w:tabs>
        <w:spacing w:after="0" w:line="240" w:lineRule="auto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204C5" w14:paraId="4A9F7F51" w14:textId="77777777" w:rsidTr="003204C5">
        <w:tc>
          <w:tcPr>
            <w:tcW w:w="4148" w:type="dxa"/>
          </w:tcPr>
          <w:p w14:paraId="001F2D50" w14:textId="6CF87A6C" w:rsidR="003204C5" w:rsidRPr="00690CCA" w:rsidRDefault="005F4947" w:rsidP="00690CCA">
            <w:pPr>
              <w:tabs>
                <w:tab w:val="left" w:pos="3325"/>
              </w:tabs>
              <w:jc w:val="center"/>
              <w:rPr>
                <w:b/>
                <w:bCs/>
                <w:color w:val="000000" w:themeColor="text1"/>
              </w:rPr>
            </w:pPr>
            <w:r w:rsidRPr="00690CCA">
              <w:rPr>
                <w:b/>
                <w:bCs/>
                <w:color w:val="000000" w:themeColor="text1"/>
              </w:rPr>
              <w:t>ΜΥΘΟΙ</w:t>
            </w:r>
          </w:p>
        </w:tc>
        <w:tc>
          <w:tcPr>
            <w:tcW w:w="4148" w:type="dxa"/>
          </w:tcPr>
          <w:p w14:paraId="4719FA2E" w14:textId="5FE06397" w:rsidR="003204C5" w:rsidRPr="00690CCA" w:rsidRDefault="005F4947" w:rsidP="00690CCA">
            <w:pPr>
              <w:tabs>
                <w:tab w:val="left" w:pos="3325"/>
              </w:tabs>
              <w:jc w:val="center"/>
              <w:rPr>
                <w:b/>
                <w:bCs/>
                <w:color w:val="000000" w:themeColor="text1"/>
              </w:rPr>
            </w:pPr>
            <w:r w:rsidRPr="00690CCA">
              <w:rPr>
                <w:b/>
                <w:bCs/>
                <w:color w:val="000000" w:themeColor="text1"/>
              </w:rPr>
              <w:t>ΑΛΗΘΕΙΕΣ</w:t>
            </w:r>
          </w:p>
        </w:tc>
      </w:tr>
      <w:tr w:rsidR="003204C5" w14:paraId="72AF92B9" w14:textId="77777777" w:rsidTr="003204C5">
        <w:tc>
          <w:tcPr>
            <w:tcW w:w="4148" w:type="dxa"/>
          </w:tcPr>
          <w:p w14:paraId="63E42F06" w14:textId="5CA05434" w:rsidR="003204C5" w:rsidRDefault="003E03D5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Το ενοίκιο που αποδίδεται για </w:t>
            </w:r>
            <w:r w:rsidR="007A477D">
              <w:rPr>
                <w:color w:val="000000" w:themeColor="text1"/>
              </w:rPr>
              <w:t>το νέο κτ</w:t>
            </w:r>
            <w:r w:rsidR="00B3288F">
              <w:rPr>
                <w:color w:val="000000" w:themeColor="text1"/>
              </w:rPr>
              <w:t>ί</w:t>
            </w:r>
            <w:r w:rsidR="007A477D">
              <w:rPr>
                <w:color w:val="000000" w:themeColor="text1"/>
              </w:rPr>
              <w:t>ριο</w:t>
            </w:r>
            <w:r>
              <w:rPr>
                <w:color w:val="000000" w:themeColor="text1"/>
              </w:rPr>
              <w:t xml:space="preserve"> </w:t>
            </w:r>
            <w:r w:rsidR="006C43C4">
              <w:rPr>
                <w:color w:val="000000" w:themeColor="text1"/>
              </w:rPr>
              <w:t xml:space="preserve">της ΑΑΔΕ </w:t>
            </w:r>
            <w:r>
              <w:rPr>
                <w:color w:val="000000" w:themeColor="text1"/>
              </w:rPr>
              <w:t xml:space="preserve">είναι </w:t>
            </w:r>
            <w:r w:rsidR="006C43C4">
              <w:rPr>
                <w:color w:val="000000" w:themeColor="text1"/>
              </w:rPr>
              <w:t>ακριβό</w:t>
            </w:r>
            <w:r w:rsidR="007C153C">
              <w:rPr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14:paraId="43ECE8E6" w14:textId="20284129" w:rsidR="003204C5" w:rsidRPr="00631418" w:rsidRDefault="009036AC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 w:rsidRPr="007A1524">
              <w:t xml:space="preserve">Η ΑΑΔΕ καταβάλει ενοίκιο που αντιστοιχεί σε </w:t>
            </w:r>
            <w:r w:rsidRPr="005F595B">
              <w:t>λιγότερο από 14 ευρώ</w:t>
            </w:r>
            <w:r w:rsidR="0029327F">
              <w:rPr>
                <w:color w:val="000000" w:themeColor="text1"/>
              </w:rPr>
              <w:t>/τ</w:t>
            </w:r>
            <w:r w:rsidR="00821E57">
              <w:rPr>
                <w:color w:val="000000" w:themeColor="text1"/>
              </w:rPr>
              <w:t>.</w:t>
            </w:r>
            <w:r w:rsidR="0029327F">
              <w:rPr>
                <w:color w:val="000000" w:themeColor="text1"/>
              </w:rPr>
              <w:t>μ</w:t>
            </w:r>
            <w:r w:rsidR="005F595B">
              <w:rPr>
                <w:color w:val="000000" w:themeColor="text1"/>
              </w:rPr>
              <w:t xml:space="preserve">. </w:t>
            </w:r>
            <w:r w:rsidR="00A93CA4">
              <w:rPr>
                <w:color w:val="000000" w:themeColor="text1"/>
              </w:rPr>
              <w:t>Τέτοιου είδους ακίνητ</w:t>
            </w:r>
            <w:r w:rsidR="00DC621C">
              <w:rPr>
                <w:color w:val="000000" w:themeColor="text1"/>
              </w:rPr>
              <w:t>α</w:t>
            </w:r>
            <w:r w:rsidR="00245C9C">
              <w:rPr>
                <w:color w:val="000000" w:themeColor="text1"/>
              </w:rPr>
              <w:t xml:space="preserve">, με πιστοποίηση </w:t>
            </w:r>
            <w:r w:rsidR="00245C9C">
              <w:rPr>
                <w:color w:val="000000" w:themeColor="text1"/>
                <w:lang w:val="en-US"/>
              </w:rPr>
              <w:t>LEED</w:t>
            </w:r>
            <w:r w:rsidR="00245C9C" w:rsidRPr="00245C9C">
              <w:rPr>
                <w:color w:val="000000" w:themeColor="text1"/>
              </w:rPr>
              <w:t xml:space="preserve"> </w:t>
            </w:r>
            <w:r w:rsidR="00245C9C">
              <w:rPr>
                <w:color w:val="000000" w:themeColor="text1"/>
                <w:lang w:val="en-US"/>
              </w:rPr>
              <w:t>Gold</w:t>
            </w:r>
            <w:r w:rsidR="00B12483" w:rsidRPr="007A1524">
              <w:t xml:space="preserve"> </w:t>
            </w:r>
            <w:r w:rsidR="00B12483">
              <w:t>(</w:t>
            </w:r>
            <w:proofErr w:type="spellStart"/>
            <w:r w:rsidR="00B12483" w:rsidRPr="007A1524">
              <w:t>Leadership</w:t>
            </w:r>
            <w:proofErr w:type="spellEnd"/>
            <w:r w:rsidR="00B12483" w:rsidRPr="007A1524">
              <w:t xml:space="preserve"> in Energy and </w:t>
            </w:r>
            <w:proofErr w:type="spellStart"/>
            <w:r w:rsidR="00B12483" w:rsidRPr="007A1524">
              <w:t>Environmental</w:t>
            </w:r>
            <w:proofErr w:type="spellEnd"/>
            <w:r w:rsidR="00B12483" w:rsidRPr="007A1524">
              <w:t xml:space="preserve"> </w:t>
            </w:r>
            <w:proofErr w:type="spellStart"/>
            <w:r w:rsidR="00B12483" w:rsidRPr="007A1524">
              <w:t>Design</w:t>
            </w:r>
            <w:proofErr w:type="spellEnd"/>
            <w:r w:rsidR="00B12483" w:rsidRPr="007A1524">
              <w:t>)</w:t>
            </w:r>
            <w:r w:rsidR="00245C9C" w:rsidRPr="00631418">
              <w:rPr>
                <w:color w:val="000000" w:themeColor="text1"/>
              </w:rPr>
              <w:t>,</w:t>
            </w:r>
            <w:r w:rsidR="00DC621C">
              <w:rPr>
                <w:color w:val="000000" w:themeColor="text1"/>
              </w:rPr>
              <w:t xml:space="preserve"> νοικιάζονται</w:t>
            </w:r>
            <w:r w:rsidR="00F55F8A" w:rsidRPr="00F55F8A">
              <w:rPr>
                <w:color w:val="000000" w:themeColor="text1"/>
              </w:rPr>
              <w:t xml:space="preserve"> </w:t>
            </w:r>
            <w:r w:rsidR="005F0B23">
              <w:rPr>
                <w:color w:val="000000" w:themeColor="text1"/>
              </w:rPr>
              <w:t>το ελάχιστο</w:t>
            </w:r>
            <w:r w:rsidR="00DC621C">
              <w:rPr>
                <w:color w:val="000000" w:themeColor="text1"/>
              </w:rPr>
              <w:t xml:space="preserve"> </w:t>
            </w:r>
            <w:r w:rsidR="003464AB">
              <w:rPr>
                <w:color w:val="000000" w:themeColor="text1"/>
              </w:rPr>
              <w:t>23-28</w:t>
            </w:r>
            <w:r w:rsidR="00DC621C">
              <w:rPr>
                <w:color w:val="000000" w:themeColor="text1"/>
              </w:rPr>
              <w:t xml:space="preserve"> ευρώ/</w:t>
            </w:r>
            <w:proofErr w:type="spellStart"/>
            <w:r w:rsidR="00DC621C">
              <w:rPr>
                <w:color w:val="000000" w:themeColor="text1"/>
              </w:rPr>
              <w:t>τ.μ</w:t>
            </w:r>
            <w:proofErr w:type="spellEnd"/>
            <w:r w:rsidR="00DC621C">
              <w:rPr>
                <w:color w:val="000000" w:themeColor="text1"/>
              </w:rPr>
              <w:t xml:space="preserve"> στην </w:t>
            </w:r>
            <w:r w:rsidR="00EC1F3E">
              <w:rPr>
                <w:color w:val="000000" w:themeColor="text1"/>
              </w:rPr>
              <w:t>περιοχή του ακινήτου</w:t>
            </w:r>
            <w:r w:rsidR="00245C9C" w:rsidRPr="00631418">
              <w:rPr>
                <w:color w:val="000000" w:themeColor="text1"/>
              </w:rPr>
              <w:t>.</w:t>
            </w:r>
            <w:r w:rsidR="009A22CA">
              <w:rPr>
                <w:color w:val="000000" w:themeColor="text1"/>
              </w:rPr>
              <w:t xml:space="preserve"> </w:t>
            </w:r>
            <w:r w:rsidR="009A22CA" w:rsidRPr="009A22CA">
              <w:rPr>
                <w:color w:val="000000" w:themeColor="text1"/>
              </w:rPr>
              <w:t>Η εν λόγω πολύ χαμηλή τιμή ορίστηκε από τις προδιαγραφές του μειοδοτικού διαγωνισμού και όχι από την εκμισθώτρια εταιρεία.</w:t>
            </w:r>
          </w:p>
        </w:tc>
      </w:tr>
      <w:tr w:rsidR="003204C5" w14:paraId="482C2066" w14:textId="77777777" w:rsidTr="003204C5">
        <w:tc>
          <w:tcPr>
            <w:tcW w:w="4148" w:type="dxa"/>
          </w:tcPr>
          <w:p w14:paraId="549CB4DF" w14:textId="0DCB4249" w:rsidR="003204C5" w:rsidRDefault="00103481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Το </w:t>
            </w:r>
            <w:r w:rsidR="00577C64">
              <w:rPr>
                <w:color w:val="000000" w:themeColor="text1"/>
              </w:rPr>
              <w:t>κτίριο</w:t>
            </w:r>
            <w:r>
              <w:rPr>
                <w:color w:val="000000" w:themeColor="text1"/>
              </w:rPr>
              <w:t xml:space="preserve"> μισθώθηκε στην ΑΑΔΕ μέσω </w:t>
            </w:r>
            <w:r w:rsidR="005568E6">
              <w:rPr>
                <w:color w:val="000000" w:themeColor="text1"/>
              </w:rPr>
              <w:t>γνωριμιών και σχέσεων της εταιρείας με κυβερνητικά στελέχη</w:t>
            </w:r>
            <w:r w:rsidR="007C153C">
              <w:rPr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14:paraId="1AD3BDFC" w14:textId="08ADBCF2" w:rsidR="003204C5" w:rsidRPr="00EA22CF" w:rsidRDefault="00737764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 w:rsidRPr="00737764">
              <w:rPr>
                <w:color w:val="000000" w:themeColor="text1"/>
              </w:rPr>
              <w:t xml:space="preserve">Το κτίριο συνολικής επιφάνειας 57.000 τ.μ. και </w:t>
            </w:r>
            <w:proofErr w:type="spellStart"/>
            <w:r w:rsidRPr="00737764">
              <w:rPr>
                <w:color w:val="000000" w:themeColor="text1"/>
              </w:rPr>
              <w:t>εκμισθώσιμης</w:t>
            </w:r>
            <w:proofErr w:type="spellEnd"/>
            <w:r w:rsidRPr="00737764">
              <w:rPr>
                <w:color w:val="000000" w:themeColor="text1"/>
              </w:rPr>
              <w:t xml:space="preserve"> επιφάνειας 26.500 </w:t>
            </w:r>
            <w:proofErr w:type="spellStart"/>
            <w:r w:rsidRPr="00737764">
              <w:rPr>
                <w:color w:val="000000" w:themeColor="text1"/>
              </w:rPr>
              <w:t>τ</w:t>
            </w:r>
            <w:r w:rsidR="000350B8">
              <w:rPr>
                <w:color w:val="000000" w:themeColor="text1"/>
              </w:rPr>
              <w:t>.μ</w:t>
            </w:r>
            <w:proofErr w:type="spellEnd"/>
            <w:r w:rsidRPr="00737764">
              <w:rPr>
                <w:color w:val="000000" w:themeColor="text1"/>
              </w:rPr>
              <w:t xml:space="preserve"> στο οποίο στεγαζόταν εμπορικό κέντρο ήταν μη λειτουργικό για πολλά χρόνια και η αγορά του υπογράφτηκε τον Ιούλιο 2021 από την </w:t>
            </w:r>
            <w:r w:rsidR="00F05FE9">
              <w:rPr>
                <w:color w:val="000000" w:themeColor="text1"/>
                <w:lang w:val="en-US"/>
              </w:rPr>
              <w:t>Premia</w:t>
            </w:r>
            <w:r w:rsidR="00F05FE9" w:rsidRPr="00F05FE9">
              <w:rPr>
                <w:color w:val="000000" w:themeColor="text1"/>
              </w:rPr>
              <w:t xml:space="preserve"> </w:t>
            </w:r>
            <w:r w:rsidR="00F05FE9">
              <w:rPr>
                <w:color w:val="000000" w:themeColor="text1"/>
                <w:lang w:val="en-US"/>
              </w:rPr>
              <w:t>Properties</w:t>
            </w:r>
            <w:r w:rsidRPr="00737764">
              <w:rPr>
                <w:color w:val="000000" w:themeColor="text1"/>
              </w:rPr>
              <w:t xml:space="preserve">  έναντι 15,7 εκατ. ευρώ, κατόπιν πλειοδοτικού διαγωνισμού που διοργάνωσε η Deloitte</w:t>
            </w:r>
            <w:r w:rsidR="00871237" w:rsidRPr="00871237">
              <w:rPr>
                <w:color w:val="000000" w:themeColor="text1"/>
              </w:rPr>
              <w:t xml:space="preserve">. </w:t>
            </w:r>
            <w:r w:rsidR="00493E19" w:rsidRPr="00493E19">
              <w:rPr>
                <w:color w:val="000000" w:themeColor="text1"/>
              </w:rPr>
              <w:t xml:space="preserve">Στις 17.03.2023 εγκρίθηκε, μέσω μειοδοτικού διαγωνισμού της Κτηματικής Υπηρεσίας του Δημοσίου, μίσθωση για την στέγαση των κεντρικών υπηρεσιών της ΑΑΔΕ και στις 29.05.2024 παραδόθηκε το κτίριο. </w:t>
            </w:r>
            <w:r w:rsidR="004007BF" w:rsidRPr="002B42E9">
              <w:t>Σημειώνεται ότι στον διαγωνισμό τηρήθηκαν περιοριστικές οικονομικές προϋποθέσεις και αυστηρό χρονοδιάγραμμα</w:t>
            </w:r>
            <w:r w:rsidR="00EA22CF" w:rsidRPr="00EA22CF">
              <w:t>.</w:t>
            </w:r>
          </w:p>
        </w:tc>
      </w:tr>
      <w:tr w:rsidR="001719BD" w14:paraId="6DC3D63A" w14:textId="77777777" w:rsidTr="003204C5">
        <w:tc>
          <w:tcPr>
            <w:tcW w:w="4148" w:type="dxa"/>
          </w:tcPr>
          <w:p w14:paraId="16A2BA6C" w14:textId="44B222A6" w:rsidR="001719BD" w:rsidRPr="00B155CD" w:rsidRDefault="001719BD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</w:t>
            </w:r>
            <w:r w:rsidRPr="00120C00">
              <w:rPr>
                <w:color w:val="000000" w:themeColor="text1"/>
              </w:rPr>
              <w:t xml:space="preserve"> </w:t>
            </w:r>
            <w:r w:rsidR="00577C64">
              <w:rPr>
                <w:color w:val="000000" w:themeColor="text1"/>
              </w:rPr>
              <w:t>κτίριο</w:t>
            </w:r>
            <w:r w:rsidR="00542977">
              <w:rPr>
                <w:color w:val="000000" w:themeColor="text1"/>
              </w:rPr>
              <w:t xml:space="preserve"> στοίχησε στην </w:t>
            </w:r>
            <w:r w:rsidR="00120C00">
              <w:rPr>
                <w:color w:val="000000" w:themeColor="text1"/>
                <w:lang w:val="en-US"/>
              </w:rPr>
              <w:t>Premia</w:t>
            </w:r>
            <w:r w:rsidR="00542977" w:rsidRPr="00542977">
              <w:rPr>
                <w:color w:val="000000" w:themeColor="text1"/>
              </w:rPr>
              <w:t xml:space="preserve"> </w:t>
            </w:r>
            <w:r w:rsidR="00542977">
              <w:rPr>
                <w:color w:val="000000" w:themeColor="text1"/>
                <w:lang w:val="en-US"/>
              </w:rPr>
              <w:t>Properties</w:t>
            </w:r>
            <w:r w:rsidR="00120C00" w:rsidRPr="00120C00">
              <w:rPr>
                <w:color w:val="000000" w:themeColor="text1"/>
              </w:rPr>
              <w:t xml:space="preserve"> </w:t>
            </w:r>
            <w:r w:rsidR="00120C00">
              <w:rPr>
                <w:color w:val="000000" w:themeColor="text1"/>
              </w:rPr>
              <w:t xml:space="preserve">μόνο 15,7 </w:t>
            </w:r>
            <w:r w:rsidR="00B155CD">
              <w:rPr>
                <w:color w:val="000000" w:themeColor="text1"/>
              </w:rPr>
              <w:t>εκα</w:t>
            </w:r>
            <w:r w:rsidR="00BB7CF6">
              <w:rPr>
                <w:color w:val="000000" w:themeColor="text1"/>
              </w:rPr>
              <w:t>τομμύρια</w:t>
            </w:r>
            <w:r w:rsidR="00B155CD">
              <w:rPr>
                <w:color w:val="000000" w:themeColor="text1"/>
              </w:rPr>
              <w:t xml:space="preserve"> </w:t>
            </w:r>
            <w:r w:rsidR="00542977">
              <w:rPr>
                <w:color w:val="000000" w:themeColor="text1"/>
              </w:rPr>
              <w:t>ε</w:t>
            </w:r>
            <w:r w:rsidR="00B155CD">
              <w:rPr>
                <w:color w:val="000000" w:themeColor="text1"/>
              </w:rPr>
              <w:t>υρώ</w:t>
            </w:r>
            <w:r w:rsidR="007C153C">
              <w:rPr>
                <w:color w:val="000000" w:themeColor="text1"/>
              </w:rPr>
              <w:t>.</w:t>
            </w:r>
            <w:r w:rsidR="00542977">
              <w:rPr>
                <w:color w:val="000000" w:themeColor="text1"/>
              </w:rPr>
              <w:t xml:space="preserve"> </w:t>
            </w:r>
          </w:p>
        </w:tc>
        <w:tc>
          <w:tcPr>
            <w:tcW w:w="4148" w:type="dxa"/>
          </w:tcPr>
          <w:p w14:paraId="7BD677EE" w14:textId="559CA65B" w:rsidR="001719BD" w:rsidRPr="00871237" w:rsidRDefault="0099203E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Η αγορά </w:t>
            </w:r>
            <w:r w:rsidR="00937581">
              <w:rPr>
                <w:color w:val="000000" w:themeColor="text1"/>
              </w:rPr>
              <w:t>του κτηρίου υπογράφτηκε</w:t>
            </w:r>
            <w:r w:rsidR="00420E01">
              <w:rPr>
                <w:color w:val="000000" w:themeColor="text1"/>
              </w:rPr>
              <w:t xml:space="preserve"> τον Ιούλιο 2021</w:t>
            </w:r>
            <w:r w:rsidR="003065E7" w:rsidRPr="00871237">
              <w:rPr>
                <w:color w:val="000000" w:themeColor="text1"/>
              </w:rPr>
              <w:t xml:space="preserve"> από την </w:t>
            </w:r>
            <w:r w:rsidR="003065E7">
              <w:rPr>
                <w:color w:val="000000" w:themeColor="text1"/>
                <w:lang w:val="en-US"/>
              </w:rPr>
              <w:t>Premia</w:t>
            </w:r>
            <w:r w:rsidR="003065E7" w:rsidRPr="004A61E1">
              <w:rPr>
                <w:color w:val="000000" w:themeColor="text1"/>
              </w:rPr>
              <w:t xml:space="preserve"> </w:t>
            </w:r>
            <w:r w:rsidR="003065E7">
              <w:rPr>
                <w:color w:val="000000" w:themeColor="text1"/>
                <w:lang w:val="en-US"/>
              </w:rPr>
              <w:t>Properties</w:t>
            </w:r>
            <w:r w:rsidR="003065E7" w:rsidRPr="00871237">
              <w:rPr>
                <w:color w:val="000000" w:themeColor="text1"/>
              </w:rPr>
              <w:t>,  έναντι 15,7 εκα</w:t>
            </w:r>
            <w:r w:rsidR="00BB7CF6">
              <w:rPr>
                <w:color w:val="000000" w:themeColor="text1"/>
              </w:rPr>
              <w:t>τομμυρίων</w:t>
            </w:r>
            <w:r w:rsidR="003065E7" w:rsidRPr="00871237">
              <w:rPr>
                <w:color w:val="000000" w:themeColor="text1"/>
              </w:rPr>
              <w:t xml:space="preserve"> ευρώ, κατόπιν πλειοδοτικού διαγωνισμού που διοργάνωσε η Deloitte. Επιπρόσθετα, </w:t>
            </w:r>
            <w:r w:rsidR="00D53CD8">
              <w:rPr>
                <w:color w:val="000000" w:themeColor="text1"/>
              </w:rPr>
              <w:t xml:space="preserve">η </w:t>
            </w:r>
            <w:r w:rsidR="00D53CD8">
              <w:rPr>
                <w:color w:val="000000" w:themeColor="text1"/>
                <w:lang w:val="en-US"/>
              </w:rPr>
              <w:t>Premia</w:t>
            </w:r>
            <w:r w:rsidR="00D53CD8" w:rsidRPr="00D53CD8">
              <w:rPr>
                <w:color w:val="000000" w:themeColor="text1"/>
              </w:rPr>
              <w:t xml:space="preserve"> </w:t>
            </w:r>
            <w:r w:rsidR="00D53CD8">
              <w:rPr>
                <w:color w:val="000000" w:themeColor="text1"/>
              </w:rPr>
              <w:t xml:space="preserve">δεν έμεινε μόνο εκεί και </w:t>
            </w:r>
            <w:r w:rsidR="003065E7" w:rsidRPr="00871237">
              <w:rPr>
                <w:color w:val="000000" w:themeColor="text1"/>
              </w:rPr>
              <w:t>επ</w:t>
            </w:r>
            <w:r w:rsidR="00D53CD8">
              <w:rPr>
                <w:color w:val="000000" w:themeColor="text1"/>
              </w:rPr>
              <w:t>ένδυσε</w:t>
            </w:r>
            <w:r w:rsidR="003065E7" w:rsidRPr="00871237">
              <w:rPr>
                <w:color w:val="000000" w:themeColor="text1"/>
              </w:rPr>
              <w:t xml:space="preserve"> ακόμα </w:t>
            </w:r>
            <w:r w:rsidR="00BC52C3">
              <w:rPr>
                <w:color w:val="000000" w:themeColor="text1"/>
              </w:rPr>
              <w:t>39,3</w:t>
            </w:r>
            <w:r w:rsidR="003065E7" w:rsidRPr="00871237">
              <w:rPr>
                <w:color w:val="000000" w:themeColor="text1"/>
              </w:rPr>
              <w:t xml:space="preserve"> εκατομμύρια ευρώ,  για την πλήρη ανακατασκευή του. Πρόκειται, </w:t>
            </w:r>
            <w:r w:rsidR="003065E7" w:rsidRPr="00871237">
              <w:rPr>
                <w:color w:val="000000" w:themeColor="text1"/>
              </w:rPr>
              <w:lastRenderedPageBreak/>
              <w:t xml:space="preserve">λοιπόν, για μια επένδυση που φτάνει σχεδόν τα 60 εκατομμύρια ευρώ, χωρίς καμία επιδότηση του Ελληνικού Δημοσίου, η οποία μετέτρεψε ένα </w:t>
            </w:r>
            <w:r w:rsidR="00324A81">
              <w:rPr>
                <w:color w:val="000000" w:themeColor="text1"/>
              </w:rPr>
              <w:t>εγκαταλελειμμένο</w:t>
            </w:r>
            <w:r w:rsidR="003065E7" w:rsidRPr="00871237">
              <w:rPr>
                <w:color w:val="000000" w:themeColor="text1"/>
              </w:rPr>
              <w:t xml:space="preserve"> ακίνητο σε ένα ζωντανό κτίριο με κοινωνικό χαρακτήρα</w:t>
            </w:r>
            <w:r w:rsidR="00BD4E69">
              <w:rPr>
                <w:color w:val="000000" w:themeColor="text1"/>
              </w:rPr>
              <w:t>.</w:t>
            </w:r>
          </w:p>
        </w:tc>
      </w:tr>
      <w:tr w:rsidR="003204C5" w14:paraId="757E1CBA" w14:textId="77777777" w:rsidTr="003204C5">
        <w:tc>
          <w:tcPr>
            <w:tcW w:w="4148" w:type="dxa"/>
          </w:tcPr>
          <w:p w14:paraId="2DECDA59" w14:textId="77777777" w:rsidR="00811474" w:rsidRDefault="00811474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</w:p>
          <w:p w14:paraId="5FE3B734" w14:textId="6988F9A0" w:rsidR="00786CAB" w:rsidRPr="00786CAB" w:rsidRDefault="00786CAB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Ένα παρατημένο </w:t>
            </w:r>
            <w:r w:rsidR="00577C64">
              <w:rPr>
                <w:color w:val="000000" w:themeColor="text1"/>
              </w:rPr>
              <w:t>κτίριο</w:t>
            </w:r>
            <w:r>
              <w:rPr>
                <w:color w:val="000000" w:themeColor="text1"/>
              </w:rPr>
              <w:t xml:space="preserve"> (πρώην </w:t>
            </w:r>
            <w:r>
              <w:rPr>
                <w:color w:val="000000" w:themeColor="text1"/>
                <w:lang w:val="en-US"/>
              </w:rPr>
              <w:t>mall</w:t>
            </w:r>
            <w:r w:rsidRPr="00786CAB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="000555A2">
              <w:rPr>
                <w:color w:val="000000" w:themeColor="text1"/>
              </w:rPr>
              <w:t>έγινε γραφείο της ΑΑΔΕ</w:t>
            </w:r>
            <w:r w:rsidR="00811474">
              <w:rPr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14:paraId="3DF8310A" w14:textId="086A8820" w:rsidR="003204C5" w:rsidRDefault="007D6BC2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H</w:t>
            </w:r>
            <w:r w:rsidRPr="007D6B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Premia</w:t>
            </w:r>
            <w:r w:rsidRPr="007D6BC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Properties</w:t>
            </w:r>
            <w:r w:rsidRPr="007D6BC2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με μία </w:t>
            </w:r>
            <w:r w:rsidR="006E5D04">
              <w:rPr>
                <w:color w:val="000000" w:themeColor="text1"/>
              </w:rPr>
              <w:t xml:space="preserve">επένδυση που </w:t>
            </w:r>
            <w:r w:rsidR="00F861C3">
              <w:rPr>
                <w:color w:val="000000" w:themeColor="text1"/>
              </w:rPr>
              <w:t>άγγιξε</w:t>
            </w:r>
            <w:r>
              <w:rPr>
                <w:color w:val="000000" w:themeColor="text1"/>
              </w:rPr>
              <w:t xml:space="preserve"> </w:t>
            </w:r>
            <w:r w:rsidR="00FC2C2B" w:rsidRPr="00871237">
              <w:rPr>
                <w:color w:val="000000" w:themeColor="text1"/>
              </w:rPr>
              <w:t>σχεδόν τα 60 εκατομμύρια ευρώ</w:t>
            </w:r>
            <w:r>
              <w:rPr>
                <w:color w:val="000000" w:themeColor="text1"/>
              </w:rPr>
              <w:t xml:space="preserve">, μετέτρεψε το </w:t>
            </w:r>
            <w:r w:rsidR="00577C64">
              <w:rPr>
                <w:color w:val="000000" w:themeColor="text1"/>
              </w:rPr>
              <w:t>κτίριο</w:t>
            </w:r>
            <w:r>
              <w:rPr>
                <w:color w:val="000000" w:themeColor="text1"/>
              </w:rPr>
              <w:t xml:space="preserve"> που θα στεγαστεί η ΑΑΔΕ</w:t>
            </w:r>
            <w:r w:rsidR="007E1F6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7E1F6E">
              <w:rPr>
                <w:color w:val="000000" w:themeColor="text1"/>
              </w:rPr>
              <w:t xml:space="preserve">σε υπερσύγχρονα γραφεία. </w:t>
            </w:r>
            <w:r w:rsidR="00393C0C">
              <w:rPr>
                <w:color w:val="000000" w:themeColor="text1"/>
              </w:rPr>
              <w:t xml:space="preserve">Το </w:t>
            </w:r>
            <w:r w:rsidR="00577C64">
              <w:rPr>
                <w:color w:val="000000" w:themeColor="text1"/>
              </w:rPr>
              <w:t>κτίριο</w:t>
            </w:r>
            <w:r w:rsidR="00393C0C">
              <w:rPr>
                <w:color w:val="000000" w:themeColor="text1"/>
              </w:rPr>
              <w:t xml:space="preserve"> αυτό αφορά </w:t>
            </w:r>
            <w:r w:rsidR="00393C0C" w:rsidRPr="00393C0C">
              <w:rPr>
                <w:color w:val="000000" w:themeColor="text1"/>
              </w:rPr>
              <w:t xml:space="preserve">ένα σύγχρονο και «πράσινο» κτίριο χαμηλής ενεργειακής απόδοσης, πιστοποιημένου για τα βιοκλιματικά του χαρακτηριστικά κατά LEED </w:t>
            </w:r>
            <w:proofErr w:type="spellStart"/>
            <w:r w:rsidR="00393C0C" w:rsidRPr="00393C0C">
              <w:rPr>
                <w:color w:val="000000" w:themeColor="text1"/>
              </w:rPr>
              <w:t>Gold</w:t>
            </w:r>
            <w:proofErr w:type="spellEnd"/>
            <w:r w:rsidR="00CC3BDA">
              <w:rPr>
                <w:color w:val="000000" w:themeColor="text1"/>
              </w:rPr>
              <w:t xml:space="preserve">. </w:t>
            </w:r>
            <w:r w:rsidR="00314DFE">
              <w:t>Είναι η</w:t>
            </w:r>
            <w:r w:rsidR="008D7678" w:rsidRPr="008D7678">
              <w:rPr>
                <w:color w:val="000000" w:themeColor="text1"/>
              </w:rPr>
              <w:t xml:space="preserve"> πρώτη φορά που υπηρεσία του Ελληνικού Δημοσίου θα στεγαστεί σε </w:t>
            </w:r>
            <w:r w:rsidR="003922F8">
              <w:rPr>
                <w:color w:val="000000" w:themeColor="text1"/>
              </w:rPr>
              <w:t>τέτοιου είδους</w:t>
            </w:r>
            <w:r w:rsidR="008D7678" w:rsidRPr="008D7678">
              <w:rPr>
                <w:color w:val="000000" w:themeColor="text1"/>
              </w:rPr>
              <w:t xml:space="preserve"> </w:t>
            </w:r>
            <w:r w:rsidR="00577C64">
              <w:rPr>
                <w:color w:val="000000" w:themeColor="text1"/>
              </w:rPr>
              <w:t>κτίριο</w:t>
            </w:r>
            <w:r w:rsidR="003922F8">
              <w:rPr>
                <w:color w:val="000000" w:themeColor="text1"/>
              </w:rPr>
              <w:t>.</w:t>
            </w:r>
          </w:p>
        </w:tc>
      </w:tr>
      <w:tr w:rsidR="003204C5" w14:paraId="64ACC99B" w14:textId="77777777" w:rsidTr="003204C5">
        <w:tc>
          <w:tcPr>
            <w:tcW w:w="4148" w:type="dxa"/>
          </w:tcPr>
          <w:p w14:paraId="02211272" w14:textId="15B9A36B" w:rsidR="003204C5" w:rsidRPr="00631418" w:rsidRDefault="00631418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Δεν χρειάζεται τόσο μεγάλο </w:t>
            </w:r>
            <w:r w:rsidR="00577C64">
              <w:rPr>
                <w:color w:val="000000" w:themeColor="text1"/>
              </w:rPr>
              <w:t>κτίριο</w:t>
            </w:r>
            <w:r w:rsidR="006D65E3">
              <w:rPr>
                <w:color w:val="000000" w:themeColor="text1"/>
              </w:rPr>
              <w:t xml:space="preserve"> για την ΑΑΔΕ</w:t>
            </w:r>
            <w:r w:rsidR="007C153C">
              <w:rPr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14:paraId="49CD5117" w14:textId="228299A4" w:rsidR="003204C5" w:rsidRPr="00F17EFC" w:rsidRDefault="00365F20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 w:rsidRPr="00365F20">
              <w:rPr>
                <w:color w:val="000000" w:themeColor="text1"/>
              </w:rPr>
              <w:t xml:space="preserve">Στο εν λόγω κτίριο μεταστεγάζονται Κεντρικές Υπηρεσίες της ΑΑΔΕ. Πρόκειται να  βελτιώσει τις συνθήκες εργασίας περίπου 1.400 υπαλλήλων (1.100 έχουν ήδη </w:t>
            </w:r>
            <w:proofErr w:type="spellStart"/>
            <w:r w:rsidRPr="00365F20">
              <w:rPr>
                <w:color w:val="000000" w:themeColor="text1"/>
              </w:rPr>
              <w:t>μετεστεγαστεί</w:t>
            </w:r>
            <w:proofErr w:type="spellEnd"/>
            <w:r w:rsidRPr="00365F20">
              <w:rPr>
                <w:color w:val="000000" w:themeColor="text1"/>
              </w:rPr>
              <w:t>), αλλά και την εξυπηρέτηση των πολιτών, συνολικά.</w:t>
            </w:r>
          </w:p>
        </w:tc>
      </w:tr>
      <w:tr w:rsidR="00A312D2" w14:paraId="4FAA0DBB" w14:textId="77777777" w:rsidTr="003204C5">
        <w:tc>
          <w:tcPr>
            <w:tcW w:w="4148" w:type="dxa"/>
          </w:tcPr>
          <w:p w14:paraId="0CFF5648" w14:textId="0DBEF466" w:rsidR="00A312D2" w:rsidRDefault="009A5CDC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Η ΑΑΔΕ θα</w:t>
            </w:r>
            <w:r w:rsidR="00FE5EA6">
              <w:rPr>
                <w:color w:val="000000" w:themeColor="text1"/>
              </w:rPr>
              <w:t xml:space="preserve"> εμφανίζει πολλά έξοδα λόγω της μεταστέγασης</w:t>
            </w:r>
            <w:r w:rsidR="007C153C">
              <w:rPr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14:paraId="3A9DB809" w14:textId="677E85C5" w:rsidR="00A312D2" w:rsidRDefault="00FE5EA6" w:rsidP="007A1524">
            <w:pPr>
              <w:tabs>
                <w:tab w:val="left" w:pos="3325"/>
              </w:tabs>
              <w:jc w:val="both"/>
              <w:rPr>
                <w:color w:val="000000" w:themeColor="text1"/>
              </w:rPr>
            </w:pPr>
            <w:r w:rsidRPr="00FE5EA6">
              <w:rPr>
                <w:color w:val="000000" w:themeColor="text1"/>
              </w:rPr>
              <w:t xml:space="preserve"> Η ΑΑΔΕ θα εξοικονομήσει πόρους κατά 60%, λόγω της ενεργειακής απόδοσης των νέων γραφείων.</w:t>
            </w:r>
            <w:r w:rsidR="00B17DED">
              <w:t xml:space="preserve"> </w:t>
            </w:r>
            <w:r w:rsidR="00B17DED" w:rsidRPr="00B17DED">
              <w:rPr>
                <w:color w:val="000000" w:themeColor="text1"/>
              </w:rPr>
              <w:t>Συγκεκριμένα,</w:t>
            </w:r>
            <w:r w:rsidR="00B17DED">
              <w:rPr>
                <w:color w:val="000000" w:themeColor="text1"/>
              </w:rPr>
              <w:t xml:space="preserve"> </w:t>
            </w:r>
            <w:r w:rsidR="00B17DED" w:rsidRPr="00B17DED">
              <w:rPr>
                <w:color w:val="000000" w:themeColor="text1"/>
              </w:rPr>
              <w:t>θα εξοικονομεί 930.000 ευρώ/χρόνο σε κόστη ενέργειας και 960.000 ευρώ/χρόνο σε κόστη μετακινήσεων, αλληλογραφίας και εργατοωρών.</w:t>
            </w:r>
          </w:p>
        </w:tc>
      </w:tr>
    </w:tbl>
    <w:p w14:paraId="7747EB28" w14:textId="29A3AA14" w:rsidR="00A53AF0" w:rsidRDefault="00A53AF0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AEBFBE6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2E741C32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0CC42720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78897F52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1CC4D474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00836576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3A8D929A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35CE08EC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72444CB3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3608E54F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726C4929" w14:textId="77777777" w:rsidR="00883A08" w:rsidRDefault="00883A08" w:rsidP="007A1524">
      <w:pPr>
        <w:tabs>
          <w:tab w:val="left" w:pos="3325"/>
        </w:tabs>
        <w:spacing w:after="0" w:line="240" w:lineRule="auto"/>
        <w:jc w:val="both"/>
        <w:rPr>
          <w:color w:val="000000" w:themeColor="text1"/>
        </w:rPr>
      </w:pPr>
    </w:p>
    <w:p w14:paraId="0778FDE6" w14:textId="77777777" w:rsidR="00883A08" w:rsidRPr="007A1524" w:rsidRDefault="00883A08" w:rsidP="007A1524">
      <w:pPr>
        <w:tabs>
          <w:tab w:val="left" w:pos="3325"/>
        </w:tabs>
        <w:spacing w:after="0" w:line="240" w:lineRule="auto"/>
        <w:jc w:val="both"/>
      </w:pPr>
    </w:p>
    <w:sectPr w:rsidR="00883A08" w:rsidRPr="007A1524" w:rsidSect="00BA79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108C3" w14:textId="77777777" w:rsidR="000C453B" w:rsidRDefault="000C453B" w:rsidP="00483B38">
      <w:pPr>
        <w:spacing w:after="0" w:line="240" w:lineRule="auto"/>
      </w:pPr>
      <w:r>
        <w:separator/>
      </w:r>
    </w:p>
  </w:endnote>
  <w:endnote w:type="continuationSeparator" w:id="0">
    <w:p w14:paraId="525F503B" w14:textId="77777777" w:rsidR="000C453B" w:rsidRDefault="000C453B" w:rsidP="004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otesque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A6AE" w14:textId="77777777" w:rsidR="006E278B" w:rsidRPr="006E278B" w:rsidRDefault="006E278B" w:rsidP="006E278B">
    <w:pPr>
      <w:pStyle w:val="Footer"/>
      <w:jc w:val="center"/>
      <w:rPr>
        <w:rFonts w:ascii="Grotesque Light" w:hAnsi="Grotesque Light"/>
        <w:sz w:val="15"/>
        <w:szCs w:val="15"/>
      </w:rPr>
    </w:pPr>
    <w:r w:rsidRPr="006B42E5">
      <w:rPr>
        <w:rFonts w:ascii="Grotesque Light" w:hAnsi="Grotesque Light"/>
        <w:sz w:val="15"/>
        <w:szCs w:val="15"/>
        <w:lang w:val="en-US"/>
      </w:rPr>
      <w:t>Premia</w:t>
    </w:r>
    <w:r>
      <w:rPr>
        <w:sz w:val="15"/>
        <w:szCs w:val="15"/>
      </w:rPr>
      <w:t xml:space="preserve"> </w:t>
    </w:r>
    <w:r w:rsidRPr="006B42E5">
      <w:rPr>
        <w:rFonts w:ascii="Calibri" w:hAnsi="Calibri" w:cs="Calibri"/>
        <w:sz w:val="15"/>
        <w:szCs w:val="15"/>
        <w:lang w:val="en-US"/>
      </w:rPr>
      <w:t>Α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Ε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Ε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Α</w:t>
    </w:r>
    <w:r w:rsidRPr="006B42E5">
      <w:rPr>
        <w:rFonts w:ascii="Grotesque Light" w:hAnsi="Grotesque Light"/>
        <w:sz w:val="15"/>
        <w:szCs w:val="15"/>
        <w:lang w:val="en-US"/>
      </w:rPr>
      <w:t>.</w:t>
    </w:r>
    <w:r w:rsidRPr="006B42E5">
      <w:rPr>
        <w:rFonts w:ascii="Calibri" w:hAnsi="Calibri" w:cs="Calibri"/>
        <w:sz w:val="15"/>
        <w:szCs w:val="15"/>
        <w:lang w:val="en-US"/>
      </w:rPr>
      <w:t>Π</w:t>
    </w:r>
    <w:r w:rsidRPr="006B42E5">
      <w:rPr>
        <w:rFonts w:ascii="Grotesque Light" w:hAnsi="Grotesque Light"/>
        <w:sz w:val="15"/>
        <w:szCs w:val="15"/>
        <w:lang w:val="en-US"/>
      </w:rPr>
      <w:t xml:space="preserve">. </w:t>
    </w:r>
    <w:r w:rsidRPr="006B42E5">
      <w:rPr>
        <w:rFonts w:ascii="Calibri" w:hAnsi="Calibri" w:cs="Calibri"/>
        <w:sz w:val="15"/>
        <w:szCs w:val="15"/>
        <w:lang w:val="en-US"/>
      </w:rPr>
      <w:t>Βασ</w:t>
    </w:r>
    <w:r w:rsidRPr="006B42E5">
      <w:rPr>
        <w:rFonts w:ascii="Grotesque Light" w:hAnsi="Grotesque Light"/>
        <w:sz w:val="15"/>
        <w:szCs w:val="15"/>
        <w:lang w:val="en-US"/>
      </w:rPr>
      <w:t xml:space="preserve">. </w:t>
    </w:r>
    <w:r w:rsidRPr="006E278B">
      <w:rPr>
        <w:rFonts w:ascii="Calibri" w:hAnsi="Calibri" w:cs="Calibri"/>
        <w:sz w:val="15"/>
        <w:szCs w:val="15"/>
      </w:rPr>
      <w:t>Σοφίας</w:t>
    </w:r>
    <w:r w:rsidRPr="006E278B">
      <w:rPr>
        <w:rFonts w:ascii="Grotesque Light" w:hAnsi="Grotesque Light"/>
        <w:sz w:val="15"/>
        <w:szCs w:val="15"/>
      </w:rPr>
      <w:t xml:space="preserve"> 59, </w:t>
    </w:r>
    <w:r>
      <w:rPr>
        <w:rFonts w:ascii="Calibri" w:hAnsi="Calibri" w:cs="Calibri"/>
        <w:sz w:val="15"/>
        <w:szCs w:val="15"/>
      </w:rPr>
      <w:t xml:space="preserve">Τ.Κ. </w:t>
    </w:r>
    <w:r w:rsidRPr="006E278B">
      <w:rPr>
        <w:rFonts w:ascii="Grotesque Light" w:hAnsi="Grotesque Light"/>
        <w:sz w:val="15"/>
        <w:szCs w:val="15"/>
      </w:rPr>
      <w:t xml:space="preserve">115 21 </w:t>
    </w:r>
    <w:r w:rsidRPr="006E278B">
      <w:rPr>
        <w:rFonts w:ascii="Calibri" w:hAnsi="Calibri" w:cs="Calibri"/>
        <w:sz w:val="15"/>
        <w:szCs w:val="15"/>
      </w:rPr>
      <w:t>Αθήνα</w:t>
    </w:r>
  </w:p>
  <w:p w14:paraId="2E9231FC" w14:textId="77777777" w:rsidR="006E278B" w:rsidRPr="006E278B" w:rsidRDefault="006E278B" w:rsidP="006E278B">
    <w:pPr>
      <w:pStyle w:val="Footer"/>
      <w:jc w:val="center"/>
      <w:rPr>
        <w:rFonts w:ascii="Grotesque Light" w:hAnsi="Grotesque Light"/>
        <w:sz w:val="15"/>
        <w:szCs w:val="15"/>
      </w:rPr>
    </w:pPr>
    <w:proofErr w:type="spellStart"/>
    <w:r w:rsidRPr="006E278B">
      <w:rPr>
        <w:rFonts w:ascii="Calibri" w:hAnsi="Calibri" w:cs="Calibri"/>
        <w:sz w:val="15"/>
        <w:szCs w:val="15"/>
      </w:rPr>
      <w:t>Αρ</w:t>
    </w:r>
    <w:proofErr w:type="spellEnd"/>
    <w:r w:rsidRPr="006E278B">
      <w:rPr>
        <w:rFonts w:ascii="Grotesque Light" w:hAnsi="Grotesque Light"/>
        <w:sz w:val="15"/>
        <w:szCs w:val="15"/>
      </w:rPr>
      <w:t xml:space="preserve">. </w:t>
    </w:r>
    <w:r w:rsidRPr="006E278B">
      <w:rPr>
        <w:rFonts w:ascii="Calibri" w:hAnsi="Calibri" w:cs="Calibri"/>
        <w:sz w:val="15"/>
        <w:szCs w:val="15"/>
      </w:rPr>
      <w:t>Αδείας</w:t>
    </w:r>
    <w:r w:rsidRPr="006E278B">
      <w:rPr>
        <w:rFonts w:ascii="Grotesque Light" w:hAnsi="Grotesque Light"/>
        <w:sz w:val="15"/>
        <w:szCs w:val="15"/>
      </w:rPr>
      <w:t xml:space="preserve"> </w:t>
    </w:r>
    <w:r w:rsidRPr="006E278B">
      <w:rPr>
        <w:rFonts w:ascii="Calibri" w:hAnsi="Calibri" w:cs="Calibri"/>
        <w:sz w:val="15"/>
        <w:szCs w:val="15"/>
      </w:rPr>
      <w:t>Ε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Κ</w:t>
    </w:r>
    <w:r w:rsidRPr="006E278B">
      <w:rPr>
        <w:rFonts w:ascii="Grotesque Light" w:hAnsi="Grotesque Light"/>
        <w:sz w:val="15"/>
        <w:szCs w:val="15"/>
      </w:rPr>
      <w:t xml:space="preserve">. 4/949/5.4.2022, </w:t>
    </w:r>
    <w:proofErr w:type="spellStart"/>
    <w:r w:rsidRPr="006E278B">
      <w:rPr>
        <w:rFonts w:ascii="Calibri" w:hAnsi="Calibri" w:cs="Calibri"/>
        <w:sz w:val="15"/>
        <w:szCs w:val="15"/>
      </w:rPr>
      <w:t>Αρ</w:t>
    </w:r>
    <w:proofErr w:type="spellEnd"/>
    <w:r w:rsidRPr="006E278B">
      <w:rPr>
        <w:rFonts w:ascii="Grotesque Light" w:hAnsi="Grotesque Light"/>
        <w:sz w:val="15"/>
        <w:szCs w:val="15"/>
      </w:rPr>
      <w:t xml:space="preserve">. </w:t>
    </w:r>
    <w:r w:rsidRPr="006E278B">
      <w:rPr>
        <w:rFonts w:ascii="Calibri" w:hAnsi="Calibri" w:cs="Calibri"/>
        <w:sz w:val="15"/>
        <w:szCs w:val="15"/>
      </w:rPr>
      <w:t>Γ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Ε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ΜΗ</w:t>
    </w:r>
    <w:r w:rsidRPr="006E278B">
      <w:rPr>
        <w:rFonts w:ascii="Grotesque Light" w:hAnsi="Grotesque Light"/>
        <w:sz w:val="15"/>
        <w:szCs w:val="15"/>
      </w:rPr>
      <w:t xml:space="preserve">.: 861301000, </w:t>
    </w:r>
    <w:hyperlink r:id="rId1" w:history="1">
      <w:r w:rsidRPr="00D46B57">
        <w:rPr>
          <w:rFonts w:ascii="Grotesque Light" w:hAnsi="Grotesque Light"/>
          <w:sz w:val="15"/>
          <w:szCs w:val="15"/>
          <w:u w:val="single"/>
          <w:lang w:val="en-US"/>
        </w:rPr>
        <w:t>www</w:t>
      </w:r>
      <w:r w:rsidRPr="00D46B57">
        <w:rPr>
          <w:rFonts w:ascii="Grotesque Light" w:hAnsi="Grotesque Light"/>
          <w:sz w:val="15"/>
          <w:szCs w:val="15"/>
          <w:u w:val="single"/>
        </w:rPr>
        <w:t>.</w:t>
      </w:r>
      <w:r w:rsidRPr="00D46B57">
        <w:rPr>
          <w:rFonts w:ascii="Grotesque Light" w:hAnsi="Grotesque Light"/>
          <w:sz w:val="15"/>
          <w:szCs w:val="15"/>
          <w:u w:val="single"/>
          <w:lang w:val="en-US"/>
        </w:rPr>
        <w:t>premia</w:t>
      </w:r>
      <w:r w:rsidRPr="00D46B57">
        <w:rPr>
          <w:rFonts w:ascii="Grotesque Light" w:hAnsi="Grotesque Light"/>
          <w:sz w:val="15"/>
          <w:szCs w:val="15"/>
          <w:u w:val="single"/>
        </w:rPr>
        <w:t>.</w:t>
      </w:r>
      <w:r w:rsidRPr="00D46B57">
        <w:rPr>
          <w:rFonts w:ascii="Grotesque Light" w:hAnsi="Grotesque Light"/>
          <w:sz w:val="15"/>
          <w:szCs w:val="15"/>
          <w:u w:val="single"/>
          <w:lang w:val="en-US"/>
        </w:rPr>
        <w:t>gr</w:t>
      </w:r>
    </w:hyperlink>
    <w:r w:rsidRPr="006E278B">
      <w:rPr>
        <w:rFonts w:ascii="Grotesque Light" w:hAnsi="Grotesque Light"/>
        <w:sz w:val="15"/>
        <w:szCs w:val="15"/>
      </w:rPr>
      <w:t xml:space="preserve"> </w:t>
    </w:r>
  </w:p>
  <w:p w14:paraId="42D5371D" w14:textId="77777777" w:rsidR="00483B38" w:rsidRPr="00CA562D" w:rsidRDefault="00483B38" w:rsidP="00483B38">
    <w:pPr>
      <w:tabs>
        <w:tab w:val="center" w:pos="4513"/>
        <w:tab w:val="right" w:pos="9026"/>
      </w:tabs>
      <w:spacing w:after="0" w:line="240" w:lineRule="auto"/>
    </w:pPr>
  </w:p>
  <w:p w14:paraId="4A82D8E2" w14:textId="305E23D7" w:rsidR="00483B38" w:rsidRPr="00CA562D" w:rsidRDefault="0048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5086E" w14:textId="78489CF6" w:rsidR="002A31BA" w:rsidRPr="006E278B" w:rsidRDefault="002A31BA" w:rsidP="002A31BA">
    <w:pPr>
      <w:pStyle w:val="Footer"/>
      <w:jc w:val="center"/>
      <w:rPr>
        <w:rFonts w:ascii="Grotesque Light" w:hAnsi="Grotesque Light"/>
        <w:sz w:val="15"/>
        <w:szCs w:val="15"/>
      </w:rPr>
    </w:pPr>
    <w:r w:rsidRPr="006B42E5">
      <w:rPr>
        <w:rFonts w:ascii="Grotesque Light" w:hAnsi="Grotesque Light"/>
        <w:sz w:val="15"/>
        <w:szCs w:val="15"/>
        <w:lang w:val="en-US"/>
      </w:rPr>
      <w:t>Prem</w:t>
    </w:r>
    <w:r w:rsidR="006B42E5" w:rsidRPr="006B42E5">
      <w:rPr>
        <w:rFonts w:ascii="Grotesque Light" w:hAnsi="Grotesque Light"/>
        <w:sz w:val="15"/>
        <w:szCs w:val="15"/>
        <w:lang w:val="en-US"/>
      </w:rPr>
      <w:t>i</w:t>
    </w:r>
    <w:r w:rsidRPr="006B42E5">
      <w:rPr>
        <w:rFonts w:ascii="Grotesque Light" w:hAnsi="Grotesque Light"/>
        <w:sz w:val="15"/>
        <w:szCs w:val="15"/>
        <w:lang w:val="en-US"/>
      </w:rPr>
      <w:t>a</w:t>
    </w:r>
    <w:r w:rsidR="006B42E5">
      <w:rPr>
        <w:sz w:val="15"/>
        <w:szCs w:val="15"/>
      </w:rPr>
      <w:t xml:space="preserve"> </w:t>
    </w:r>
    <w:r w:rsidR="00D50D08" w:rsidRPr="006B42E5">
      <w:rPr>
        <w:rFonts w:ascii="Calibri" w:hAnsi="Calibri" w:cs="Calibri"/>
        <w:sz w:val="15"/>
        <w:szCs w:val="15"/>
        <w:lang w:val="en-US"/>
      </w:rPr>
      <w:t>Α</w:t>
    </w:r>
    <w:r w:rsidR="00D50D08" w:rsidRPr="006B42E5">
      <w:rPr>
        <w:rFonts w:ascii="Grotesque Light" w:hAnsi="Grotesque Light"/>
        <w:sz w:val="15"/>
        <w:szCs w:val="15"/>
        <w:lang w:val="en-US"/>
      </w:rPr>
      <w:t>.</w:t>
    </w:r>
    <w:r w:rsidR="00D50D08" w:rsidRPr="006B42E5">
      <w:rPr>
        <w:rFonts w:ascii="Calibri" w:hAnsi="Calibri" w:cs="Calibri"/>
        <w:sz w:val="15"/>
        <w:szCs w:val="15"/>
        <w:lang w:val="en-US"/>
      </w:rPr>
      <w:t>Ε</w:t>
    </w:r>
    <w:r w:rsidR="00D50D08" w:rsidRPr="006B42E5">
      <w:rPr>
        <w:rFonts w:ascii="Grotesque Light" w:hAnsi="Grotesque Light"/>
        <w:sz w:val="15"/>
        <w:szCs w:val="15"/>
        <w:lang w:val="en-US"/>
      </w:rPr>
      <w:t>.</w:t>
    </w:r>
    <w:r w:rsidR="00D50D08" w:rsidRPr="006B42E5">
      <w:rPr>
        <w:rFonts w:ascii="Calibri" w:hAnsi="Calibri" w:cs="Calibri"/>
        <w:sz w:val="15"/>
        <w:szCs w:val="15"/>
        <w:lang w:val="en-US"/>
      </w:rPr>
      <w:t>Ε</w:t>
    </w:r>
    <w:r w:rsidR="00D50D08" w:rsidRPr="006B42E5">
      <w:rPr>
        <w:rFonts w:ascii="Grotesque Light" w:hAnsi="Grotesque Light"/>
        <w:sz w:val="15"/>
        <w:szCs w:val="15"/>
        <w:lang w:val="en-US"/>
      </w:rPr>
      <w:t>.</w:t>
    </w:r>
    <w:r w:rsidR="00D50D08" w:rsidRPr="006B42E5">
      <w:rPr>
        <w:rFonts w:ascii="Calibri" w:hAnsi="Calibri" w:cs="Calibri"/>
        <w:sz w:val="15"/>
        <w:szCs w:val="15"/>
        <w:lang w:val="en-US"/>
      </w:rPr>
      <w:t>Α</w:t>
    </w:r>
    <w:r w:rsidR="00D50D08" w:rsidRPr="006B42E5">
      <w:rPr>
        <w:rFonts w:ascii="Grotesque Light" w:hAnsi="Grotesque Light"/>
        <w:sz w:val="15"/>
        <w:szCs w:val="15"/>
        <w:lang w:val="en-US"/>
      </w:rPr>
      <w:t>.</w:t>
    </w:r>
    <w:r w:rsidR="00D50D08" w:rsidRPr="006B42E5">
      <w:rPr>
        <w:rFonts w:ascii="Calibri" w:hAnsi="Calibri" w:cs="Calibri"/>
        <w:sz w:val="15"/>
        <w:szCs w:val="15"/>
        <w:lang w:val="en-US"/>
      </w:rPr>
      <w:t>Π</w:t>
    </w:r>
    <w:r w:rsidRPr="006B42E5">
      <w:rPr>
        <w:rFonts w:ascii="Grotesque Light" w:hAnsi="Grotesque Light"/>
        <w:sz w:val="15"/>
        <w:szCs w:val="15"/>
        <w:lang w:val="en-US"/>
      </w:rPr>
      <w:t xml:space="preserve">. </w:t>
    </w:r>
    <w:r w:rsidR="00D50D08" w:rsidRPr="006B42E5">
      <w:rPr>
        <w:rFonts w:ascii="Calibri" w:hAnsi="Calibri" w:cs="Calibri"/>
        <w:sz w:val="15"/>
        <w:szCs w:val="15"/>
        <w:lang w:val="en-US"/>
      </w:rPr>
      <w:t>Βασ</w:t>
    </w:r>
    <w:r w:rsidR="00D50D08" w:rsidRPr="006B42E5">
      <w:rPr>
        <w:rFonts w:ascii="Grotesque Light" w:hAnsi="Grotesque Light"/>
        <w:sz w:val="15"/>
        <w:szCs w:val="15"/>
        <w:lang w:val="en-US"/>
      </w:rPr>
      <w:t xml:space="preserve">. </w:t>
    </w:r>
    <w:r w:rsidR="00D50D08" w:rsidRPr="006E278B">
      <w:rPr>
        <w:rFonts w:ascii="Calibri" w:hAnsi="Calibri" w:cs="Calibri"/>
        <w:sz w:val="15"/>
        <w:szCs w:val="15"/>
      </w:rPr>
      <w:t>Σοφίας</w:t>
    </w:r>
    <w:r w:rsidR="00D50D08" w:rsidRPr="006E278B">
      <w:rPr>
        <w:rFonts w:ascii="Grotesque Light" w:hAnsi="Grotesque Light"/>
        <w:sz w:val="15"/>
        <w:szCs w:val="15"/>
      </w:rPr>
      <w:t xml:space="preserve"> 59</w:t>
    </w:r>
    <w:r w:rsidR="005751DE" w:rsidRPr="006E278B">
      <w:rPr>
        <w:rFonts w:ascii="Grotesque Light" w:hAnsi="Grotesque Light"/>
        <w:sz w:val="15"/>
        <w:szCs w:val="15"/>
      </w:rPr>
      <w:t>,</w:t>
    </w:r>
    <w:r w:rsidRPr="006E278B">
      <w:rPr>
        <w:rFonts w:ascii="Grotesque Light" w:hAnsi="Grotesque Light"/>
        <w:sz w:val="15"/>
        <w:szCs w:val="15"/>
      </w:rPr>
      <w:t xml:space="preserve"> </w:t>
    </w:r>
    <w:r w:rsidR="00326ABD">
      <w:rPr>
        <w:rFonts w:ascii="Calibri" w:hAnsi="Calibri" w:cs="Calibri"/>
        <w:sz w:val="15"/>
        <w:szCs w:val="15"/>
      </w:rPr>
      <w:t xml:space="preserve">Τ.Κ. </w:t>
    </w:r>
    <w:r w:rsidRPr="006E278B">
      <w:rPr>
        <w:rFonts w:ascii="Grotesque Light" w:hAnsi="Grotesque Light"/>
        <w:sz w:val="15"/>
        <w:szCs w:val="15"/>
      </w:rPr>
      <w:t xml:space="preserve">115 21 </w:t>
    </w:r>
    <w:r w:rsidR="00D50D08" w:rsidRPr="006E278B">
      <w:rPr>
        <w:rFonts w:ascii="Calibri" w:hAnsi="Calibri" w:cs="Calibri"/>
        <w:sz w:val="15"/>
        <w:szCs w:val="15"/>
      </w:rPr>
      <w:t>Αθήνα</w:t>
    </w:r>
  </w:p>
  <w:p w14:paraId="67814A03" w14:textId="41E42D8C" w:rsidR="002A31BA" w:rsidRPr="006E278B" w:rsidRDefault="00D50D08" w:rsidP="002A31BA">
    <w:pPr>
      <w:pStyle w:val="Footer"/>
      <w:jc w:val="center"/>
      <w:rPr>
        <w:rFonts w:ascii="Grotesque Light" w:hAnsi="Grotesque Light"/>
        <w:sz w:val="15"/>
        <w:szCs w:val="15"/>
      </w:rPr>
    </w:pPr>
    <w:proofErr w:type="spellStart"/>
    <w:r w:rsidRPr="006E278B">
      <w:rPr>
        <w:rFonts w:ascii="Calibri" w:hAnsi="Calibri" w:cs="Calibri"/>
        <w:sz w:val="15"/>
        <w:szCs w:val="15"/>
      </w:rPr>
      <w:t>Αρ</w:t>
    </w:r>
    <w:proofErr w:type="spellEnd"/>
    <w:r w:rsidRPr="006E278B">
      <w:rPr>
        <w:rFonts w:ascii="Grotesque Light" w:hAnsi="Grotesque Light"/>
        <w:sz w:val="15"/>
        <w:szCs w:val="15"/>
      </w:rPr>
      <w:t xml:space="preserve">. </w:t>
    </w:r>
    <w:r w:rsidRPr="006E278B">
      <w:rPr>
        <w:rFonts w:ascii="Calibri" w:hAnsi="Calibri" w:cs="Calibri"/>
        <w:sz w:val="15"/>
        <w:szCs w:val="15"/>
      </w:rPr>
      <w:t>Αδείας</w:t>
    </w:r>
    <w:r w:rsidRPr="006E278B">
      <w:rPr>
        <w:rFonts w:ascii="Grotesque Light" w:hAnsi="Grotesque Light"/>
        <w:sz w:val="15"/>
        <w:szCs w:val="15"/>
      </w:rPr>
      <w:t xml:space="preserve"> </w:t>
    </w:r>
    <w:r w:rsidRPr="006E278B">
      <w:rPr>
        <w:rFonts w:ascii="Calibri" w:hAnsi="Calibri" w:cs="Calibri"/>
        <w:sz w:val="15"/>
        <w:szCs w:val="15"/>
      </w:rPr>
      <w:t>Ε</w:t>
    </w:r>
    <w:r w:rsidRPr="006E278B">
      <w:rPr>
        <w:rFonts w:ascii="Grotesque Light" w:hAnsi="Grotesque Light"/>
        <w:sz w:val="15"/>
        <w:szCs w:val="15"/>
      </w:rPr>
      <w:t>.</w:t>
    </w:r>
    <w:r w:rsidRPr="006E278B">
      <w:rPr>
        <w:rFonts w:ascii="Calibri" w:hAnsi="Calibri" w:cs="Calibri"/>
        <w:sz w:val="15"/>
        <w:szCs w:val="15"/>
      </w:rPr>
      <w:t>Κ</w:t>
    </w:r>
    <w:r w:rsidRPr="006E278B">
      <w:rPr>
        <w:rFonts w:ascii="Grotesque Light" w:hAnsi="Grotesque Light"/>
        <w:sz w:val="15"/>
        <w:szCs w:val="15"/>
      </w:rPr>
      <w:t xml:space="preserve">. 4/949/5.4.2022, </w:t>
    </w:r>
    <w:proofErr w:type="spellStart"/>
    <w:r w:rsidRPr="006E278B">
      <w:rPr>
        <w:rFonts w:ascii="Calibri" w:hAnsi="Calibri" w:cs="Calibri"/>
        <w:sz w:val="15"/>
        <w:szCs w:val="15"/>
      </w:rPr>
      <w:t>Αρ</w:t>
    </w:r>
    <w:proofErr w:type="spellEnd"/>
    <w:r w:rsidRPr="006E278B">
      <w:rPr>
        <w:rFonts w:ascii="Grotesque Light" w:hAnsi="Grotesque Light"/>
        <w:sz w:val="15"/>
        <w:szCs w:val="15"/>
      </w:rPr>
      <w:t xml:space="preserve">. </w:t>
    </w:r>
    <w:r w:rsidR="008C509C" w:rsidRPr="006E278B">
      <w:rPr>
        <w:rFonts w:ascii="Calibri" w:hAnsi="Calibri" w:cs="Calibri"/>
        <w:sz w:val="15"/>
        <w:szCs w:val="15"/>
      </w:rPr>
      <w:t>Γ</w:t>
    </w:r>
    <w:r w:rsidR="00BA7914" w:rsidRPr="006E278B">
      <w:rPr>
        <w:rFonts w:ascii="Grotesque Light" w:hAnsi="Grotesque Light"/>
        <w:sz w:val="15"/>
        <w:szCs w:val="15"/>
      </w:rPr>
      <w:t>.</w:t>
    </w:r>
    <w:r w:rsidR="008C509C" w:rsidRPr="006E278B">
      <w:rPr>
        <w:rFonts w:ascii="Calibri" w:hAnsi="Calibri" w:cs="Calibri"/>
        <w:sz w:val="15"/>
        <w:szCs w:val="15"/>
      </w:rPr>
      <w:t>Ε</w:t>
    </w:r>
    <w:r w:rsidR="00BA7914" w:rsidRPr="006E278B">
      <w:rPr>
        <w:rFonts w:ascii="Grotesque Light" w:hAnsi="Grotesque Light"/>
        <w:sz w:val="15"/>
        <w:szCs w:val="15"/>
      </w:rPr>
      <w:t>.</w:t>
    </w:r>
    <w:r w:rsidR="008C509C" w:rsidRPr="006E278B">
      <w:rPr>
        <w:rFonts w:ascii="Calibri" w:hAnsi="Calibri" w:cs="Calibri"/>
        <w:sz w:val="15"/>
        <w:szCs w:val="15"/>
      </w:rPr>
      <w:t>ΜΗ</w:t>
    </w:r>
    <w:r w:rsidR="00BA7914" w:rsidRPr="006E278B">
      <w:rPr>
        <w:rFonts w:ascii="Grotesque Light" w:hAnsi="Grotesque Light"/>
        <w:sz w:val="15"/>
        <w:szCs w:val="15"/>
      </w:rPr>
      <w:t>.</w:t>
    </w:r>
    <w:r w:rsidR="00CA562D" w:rsidRPr="006E278B">
      <w:rPr>
        <w:rFonts w:ascii="Grotesque Light" w:hAnsi="Grotesque Light"/>
        <w:sz w:val="15"/>
        <w:szCs w:val="15"/>
      </w:rPr>
      <w:t>:</w:t>
    </w:r>
    <w:r w:rsidR="00BA7914" w:rsidRPr="006E278B">
      <w:rPr>
        <w:rFonts w:ascii="Grotesque Light" w:hAnsi="Grotesque Light"/>
        <w:sz w:val="15"/>
        <w:szCs w:val="15"/>
      </w:rPr>
      <w:t xml:space="preserve"> 861301000</w:t>
    </w:r>
    <w:r w:rsidRPr="00431C12">
      <w:rPr>
        <w:rFonts w:ascii="Grotesque Light" w:hAnsi="Grotesque Light"/>
        <w:sz w:val="15"/>
        <w:szCs w:val="15"/>
      </w:rPr>
      <w:t xml:space="preserve">, </w:t>
    </w:r>
    <w:hyperlink r:id="rId1" w:history="1">
      <w:r w:rsidR="00BA7914" w:rsidRPr="00431C12">
        <w:rPr>
          <w:rFonts w:ascii="Grotesque Light" w:hAnsi="Grotesque Light"/>
          <w:sz w:val="15"/>
          <w:szCs w:val="15"/>
          <w:u w:val="single"/>
          <w:lang w:val="en-US"/>
        </w:rPr>
        <w:t>www</w:t>
      </w:r>
      <w:r w:rsidR="00BA7914" w:rsidRPr="00431C12">
        <w:rPr>
          <w:rFonts w:ascii="Grotesque Light" w:hAnsi="Grotesque Light"/>
          <w:sz w:val="15"/>
          <w:szCs w:val="15"/>
          <w:u w:val="single"/>
        </w:rPr>
        <w:t>.</w:t>
      </w:r>
      <w:r w:rsidR="00BA7914" w:rsidRPr="00431C12">
        <w:rPr>
          <w:rFonts w:ascii="Grotesque Light" w:hAnsi="Grotesque Light"/>
          <w:sz w:val="15"/>
          <w:szCs w:val="15"/>
          <w:u w:val="single"/>
          <w:lang w:val="en-US"/>
        </w:rPr>
        <w:t>premia</w:t>
      </w:r>
      <w:r w:rsidR="00BA7914" w:rsidRPr="00431C12">
        <w:rPr>
          <w:rFonts w:ascii="Grotesque Light" w:hAnsi="Grotesque Light"/>
          <w:sz w:val="15"/>
          <w:szCs w:val="15"/>
          <w:u w:val="single"/>
        </w:rPr>
        <w:t>.</w:t>
      </w:r>
      <w:r w:rsidR="00BA7914" w:rsidRPr="00431C12">
        <w:rPr>
          <w:rFonts w:ascii="Grotesque Light" w:hAnsi="Grotesque Light"/>
          <w:sz w:val="15"/>
          <w:szCs w:val="15"/>
          <w:u w:val="single"/>
          <w:lang w:val="en-US"/>
        </w:rPr>
        <w:t>gr</w:t>
      </w:r>
    </w:hyperlink>
    <w:r w:rsidR="00BA7914" w:rsidRPr="006E278B">
      <w:rPr>
        <w:rFonts w:ascii="Grotesque Light" w:hAnsi="Grotesque Light"/>
        <w:sz w:val="15"/>
        <w:szCs w:val="15"/>
      </w:rPr>
      <w:t xml:space="preserve"> </w:t>
    </w:r>
  </w:p>
  <w:p w14:paraId="70A04E1B" w14:textId="0663EF6E" w:rsidR="002A31BA" w:rsidRPr="00BA7914" w:rsidRDefault="002A31BA" w:rsidP="002A31BA">
    <w:pPr>
      <w:pStyle w:val="Footer"/>
      <w:jc w:val="center"/>
      <w:rPr>
        <w:rFonts w:ascii="Grotesque Light" w:hAnsi="Grotesque Light"/>
        <w:sz w:val="15"/>
        <w:szCs w:val="15"/>
      </w:rPr>
    </w:pPr>
  </w:p>
  <w:p w14:paraId="50E145D6" w14:textId="77777777" w:rsidR="002A31BA" w:rsidRPr="00BA7914" w:rsidRDefault="002A31BA" w:rsidP="002A31BA">
    <w:pPr>
      <w:pStyle w:val="Footer"/>
    </w:pPr>
  </w:p>
  <w:p w14:paraId="3E883B66" w14:textId="77777777" w:rsidR="00483B38" w:rsidRPr="00BA7914" w:rsidRDefault="0048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81780" w14:textId="77777777" w:rsidR="000C453B" w:rsidRDefault="000C453B" w:rsidP="00483B38">
      <w:pPr>
        <w:spacing w:after="0" w:line="240" w:lineRule="auto"/>
      </w:pPr>
      <w:r>
        <w:separator/>
      </w:r>
    </w:p>
  </w:footnote>
  <w:footnote w:type="continuationSeparator" w:id="0">
    <w:p w14:paraId="27510F6F" w14:textId="77777777" w:rsidR="000C453B" w:rsidRDefault="000C453B" w:rsidP="004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D511E" w14:textId="6670288C" w:rsidR="002A31BA" w:rsidRPr="002A31BA" w:rsidRDefault="007C1E48" w:rsidP="002A31BA">
    <w:pPr>
      <w:pStyle w:val="Footer"/>
      <w:jc w:val="center"/>
      <w:rPr>
        <w:rFonts w:ascii="Grotesque Light" w:hAnsi="Grotesque Light"/>
        <w:sz w:val="15"/>
        <w:szCs w:val="1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E1A627" wp14:editId="34637444">
              <wp:simplePos x="0" y="0"/>
              <wp:positionH relativeFrom="margin">
                <wp:posOffset>-2609850</wp:posOffset>
              </wp:positionH>
              <wp:positionV relativeFrom="paragraph">
                <wp:posOffset>-1934210</wp:posOffset>
              </wp:positionV>
              <wp:extent cx="10905490" cy="3276600"/>
              <wp:effectExtent l="0" t="0" r="0" b="0"/>
              <wp:wrapNone/>
              <wp:docPr id="1733260821" name="Minus Sig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05490" cy="3276600"/>
                      </a:xfrm>
                      <a:prstGeom prst="mathMinus">
                        <a:avLst/>
                      </a:prstGeom>
                      <a:solidFill>
                        <a:srgbClr val="70AD47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3BDE" id="Minus Sign 3" o:spid="_x0000_s1026" style="position:absolute;margin-left:-205.5pt;margin-top:-152.3pt;width:858.7pt;height:25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10905490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" path="m1445523,1252972r8014444,l9459967,2023628r-8014444,l1445523,1252972xe" fillcolor="#385723" strokecolor="#2f528f" strokeweight="1pt">
              <v:stroke joinstyle="miter"/>
              <v:path arrowok="t" o:connecttype="custom" o:connectlocs="1445523,1252972;9459967,1252972;9459967,2023628;1445523,2023628;1445523,1252972" o:connectangles="0,0,0,0,0"/>
              <w10:wrap anchorx="margin"/>
            </v:shape>
          </w:pict>
        </mc:Fallback>
      </mc:AlternateContent>
    </w:r>
  </w:p>
  <w:p w14:paraId="6B3DE607" w14:textId="77777777" w:rsidR="002A31BA" w:rsidRPr="002A31BA" w:rsidRDefault="002A31BA" w:rsidP="002A31BA">
    <w:pPr>
      <w:pStyle w:val="Footer"/>
      <w:rPr>
        <w:lang w:val="en-US"/>
      </w:rPr>
    </w:pPr>
  </w:p>
  <w:p w14:paraId="24235FA5" w14:textId="77777777" w:rsidR="00483B38" w:rsidRPr="002A31BA" w:rsidRDefault="00483B38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6EC55" w14:textId="0BCDB272" w:rsidR="002A31BA" w:rsidRPr="002A31BA" w:rsidRDefault="007C1E48" w:rsidP="002A31BA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506D4" wp14:editId="2B1CD2BF">
              <wp:simplePos x="0" y="0"/>
              <wp:positionH relativeFrom="margin">
                <wp:posOffset>-2788920</wp:posOffset>
              </wp:positionH>
              <wp:positionV relativeFrom="paragraph">
                <wp:posOffset>-1972945</wp:posOffset>
              </wp:positionV>
              <wp:extent cx="10905490" cy="3276600"/>
              <wp:effectExtent l="0" t="0" r="0" b="0"/>
              <wp:wrapNone/>
              <wp:docPr id="1437638255" name="Minus Sig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05490" cy="3276600"/>
                      </a:xfrm>
                      <a:prstGeom prst="mathMinus">
                        <a:avLst/>
                      </a:prstGeom>
                      <a:solidFill>
                        <a:srgbClr val="70AD47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91BE2" id="Minus Sign 1" o:spid="_x0000_s1026" style="position:absolute;margin-left:-219.6pt;margin-top:-155.35pt;width:858.7pt;height:25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10905490,327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" path="m1445523,1252972r8014444,l9459967,2023628r-8014444,l1445523,1252972xe" fillcolor="#385723" strokecolor="#2f528f" strokeweight="1pt">
              <v:stroke joinstyle="miter"/>
              <v:path arrowok="t" o:connecttype="custom" o:connectlocs="1445523,1252972;9459967,1252972;9459967,2023628;1445523,2023628;1445523,1252972" o:connectangles="0,0,0,0,0"/>
              <w10:wrap anchorx="margin"/>
            </v:shape>
          </w:pict>
        </mc:Fallback>
      </mc:AlternateContent>
    </w:r>
  </w:p>
  <w:p w14:paraId="2C16E745" w14:textId="77777777" w:rsidR="00483B38" w:rsidRPr="002A31BA" w:rsidRDefault="00483B3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E7496"/>
    <w:multiLevelType w:val="hybridMultilevel"/>
    <w:tmpl w:val="386ACB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202D"/>
    <w:multiLevelType w:val="hybridMultilevel"/>
    <w:tmpl w:val="36C0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976B3"/>
    <w:multiLevelType w:val="hybridMultilevel"/>
    <w:tmpl w:val="246A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2079"/>
    <w:multiLevelType w:val="hybridMultilevel"/>
    <w:tmpl w:val="E766F3F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B67D8"/>
    <w:multiLevelType w:val="hybridMultilevel"/>
    <w:tmpl w:val="55203D94"/>
    <w:lvl w:ilvl="0" w:tplc="98BA9D04">
      <w:start w:val="1"/>
      <w:numFmt w:val="bullet"/>
      <w:lvlText w:val="o"/>
      <w:lvlJc w:val="left"/>
      <w:rPr>
        <w:rFonts w:ascii="Courier New" w:hAnsi="Courier New" w:hint="default"/>
        <w:color w:val="385623" w:themeColor="accent6" w:themeShade="80"/>
        <w:sz w:val="24"/>
      </w:rPr>
    </w:lvl>
    <w:lvl w:ilvl="1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7251268">
    <w:abstractNumId w:val="0"/>
  </w:num>
  <w:num w:numId="2" w16cid:durableId="807743484">
    <w:abstractNumId w:val="4"/>
  </w:num>
  <w:num w:numId="3" w16cid:durableId="637684294">
    <w:abstractNumId w:val="3"/>
  </w:num>
  <w:num w:numId="4" w16cid:durableId="735277635">
    <w:abstractNumId w:val="2"/>
  </w:num>
  <w:num w:numId="5" w16cid:durableId="31538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D"/>
    <w:rsid w:val="00010613"/>
    <w:rsid w:val="00017A7A"/>
    <w:rsid w:val="000350B8"/>
    <w:rsid w:val="00042F94"/>
    <w:rsid w:val="00053736"/>
    <w:rsid w:val="000555A2"/>
    <w:rsid w:val="0005781E"/>
    <w:rsid w:val="00075AC7"/>
    <w:rsid w:val="00077DE7"/>
    <w:rsid w:val="00085DC7"/>
    <w:rsid w:val="000A3BE6"/>
    <w:rsid w:val="000A45F2"/>
    <w:rsid w:val="000B0469"/>
    <w:rsid w:val="000B5CC2"/>
    <w:rsid w:val="000C453B"/>
    <w:rsid w:val="00103481"/>
    <w:rsid w:val="00106D51"/>
    <w:rsid w:val="00107558"/>
    <w:rsid w:val="00111CB1"/>
    <w:rsid w:val="00114757"/>
    <w:rsid w:val="00115D34"/>
    <w:rsid w:val="00120C00"/>
    <w:rsid w:val="001229BC"/>
    <w:rsid w:val="00137DD6"/>
    <w:rsid w:val="00143E1E"/>
    <w:rsid w:val="001607C7"/>
    <w:rsid w:val="001704D9"/>
    <w:rsid w:val="001719BD"/>
    <w:rsid w:val="00173D6D"/>
    <w:rsid w:val="001923C0"/>
    <w:rsid w:val="001946F5"/>
    <w:rsid w:val="00195E58"/>
    <w:rsid w:val="001C3E45"/>
    <w:rsid w:val="001D3BA6"/>
    <w:rsid w:val="001F0338"/>
    <w:rsid w:val="001F126A"/>
    <w:rsid w:val="002068CA"/>
    <w:rsid w:val="00214A67"/>
    <w:rsid w:val="002338CA"/>
    <w:rsid w:val="00236A43"/>
    <w:rsid w:val="002456D2"/>
    <w:rsid w:val="00245C9C"/>
    <w:rsid w:val="00246066"/>
    <w:rsid w:val="00256603"/>
    <w:rsid w:val="002670B7"/>
    <w:rsid w:val="00267137"/>
    <w:rsid w:val="00280DA5"/>
    <w:rsid w:val="00290036"/>
    <w:rsid w:val="0029327F"/>
    <w:rsid w:val="002A11EA"/>
    <w:rsid w:val="002A27CC"/>
    <w:rsid w:val="002A31BA"/>
    <w:rsid w:val="002C01CA"/>
    <w:rsid w:val="002C4408"/>
    <w:rsid w:val="002C6E72"/>
    <w:rsid w:val="002D1F40"/>
    <w:rsid w:val="002D717A"/>
    <w:rsid w:val="002E3F36"/>
    <w:rsid w:val="0030072F"/>
    <w:rsid w:val="003065E7"/>
    <w:rsid w:val="003132A6"/>
    <w:rsid w:val="00314DFE"/>
    <w:rsid w:val="00316625"/>
    <w:rsid w:val="003204C5"/>
    <w:rsid w:val="00322C94"/>
    <w:rsid w:val="00324A81"/>
    <w:rsid w:val="00326ABD"/>
    <w:rsid w:val="003447E4"/>
    <w:rsid w:val="003464AB"/>
    <w:rsid w:val="00365F20"/>
    <w:rsid w:val="00376EB4"/>
    <w:rsid w:val="00381D06"/>
    <w:rsid w:val="00382A30"/>
    <w:rsid w:val="00384F7E"/>
    <w:rsid w:val="00385306"/>
    <w:rsid w:val="003922F8"/>
    <w:rsid w:val="00392917"/>
    <w:rsid w:val="00393C0C"/>
    <w:rsid w:val="0039564B"/>
    <w:rsid w:val="003A16AA"/>
    <w:rsid w:val="003C119B"/>
    <w:rsid w:val="003C73B4"/>
    <w:rsid w:val="003D43B4"/>
    <w:rsid w:val="003D5CEA"/>
    <w:rsid w:val="003E03D5"/>
    <w:rsid w:val="003E319C"/>
    <w:rsid w:val="003E664D"/>
    <w:rsid w:val="004007BF"/>
    <w:rsid w:val="00405A9A"/>
    <w:rsid w:val="0041294E"/>
    <w:rsid w:val="00420E01"/>
    <w:rsid w:val="00426A09"/>
    <w:rsid w:val="00431C12"/>
    <w:rsid w:val="004322C7"/>
    <w:rsid w:val="004329DB"/>
    <w:rsid w:val="00441779"/>
    <w:rsid w:val="004435A8"/>
    <w:rsid w:val="004439D8"/>
    <w:rsid w:val="004461EC"/>
    <w:rsid w:val="00446F54"/>
    <w:rsid w:val="00447CA9"/>
    <w:rsid w:val="0045250B"/>
    <w:rsid w:val="004651EB"/>
    <w:rsid w:val="0046634F"/>
    <w:rsid w:val="00483B38"/>
    <w:rsid w:val="00490708"/>
    <w:rsid w:val="00491AAB"/>
    <w:rsid w:val="00493E19"/>
    <w:rsid w:val="004A61E1"/>
    <w:rsid w:val="004B2662"/>
    <w:rsid w:val="004B276C"/>
    <w:rsid w:val="004B5792"/>
    <w:rsid w:val="004B7D7D"/>
    <w:rsid w:val="004C0512"/>
    <w:rsid w:val="004D528C"/>
    <w:rsid w:val="004D7B7A"/>
    <w:rsid w:val="004F0829"/>
    <w:rsid w:val="004F1DAD"/>
    <w:rsid w:val="004F2BD6"/>
    <w:rsid w:val="00501BFC"/>
    <w:rsid w:val="00502588"/>
    <w:rsid w:val="00511970"/>
    <w:rsid w:val="00516DE1"/>
    <w:rsid w:val="00542977"/>
    <w:rsid w:val="00546F69"/>
    <w:rsid w:val="005568E6"/>
    <w:rsid w:val="00556FF0"/>
    <w:rsid w:val="005751DE"/>
    <w:rsid w:val="00577C64"/>
    <w:rsid w:val="00581F5C"/>
    <w:rsid w:val="00590DEF"/>
    <w:rsid w:val="005A7FA2"/>
    <w:rsid w:val="005B27AB"/>
    <w:rsid w:val="005C429D"/>
    <w:rsid w:val="005D4EB5"/>
    <w:rsid w:val="005F0B23"/>
    <w:rsid w:val="005F3D0D"/>
    <w:rsid w:val="005F4947"/>
    <w:rsid w:val="005F595B"/>
    <w:rsid w:val="00610081"/>
    <w:rsid w:val="00610BD9"/>
    <w:rsid w:val="00610EF6"/>
    <w:rsid w:val="006152FE"/>
    <w:rsid w:val="00621007"/>
    <w:rsid w:val="00621C80"/>
    <w:rsid w:val="00623C6A"/>
    <w:rsid w:val="006310F0"/>
    <w:rsid w:val="00631418"/>
    <w:rsid w:val="006314A2"/>
    <w:rsid w:val="00634F13"/>
    <w:rsid w:val="006364C7"/>
    <w:rsid w:val="00657477"/>
    <w:rsid w:val="006704E0"/>
    <w:rsid w:val="00680F48"/>
    <w:rsid w:val="00690CCA"/>
    <w:rsid w:val="00691A30"/>
    <w:rsid w:val="00696040"/>
    <w:rsid w:val="006B29EE"/>
    <w:rsid w:val="006B42E5"/>
    <w:rsid w:val="006C43C4"/>
    <w:rsid w:val="006D65E3"/>
    <w:rsid w:val="006E278B"/>
    <w:rsid w:val="006E5D04"/>
    <w:rsid w:val="006F1B33"/>
    <w:rsid w:val="006F3307"/>
    <w:rsid w:val="006F58E2"/>
    <w:rsid w:val="007032F3"/>
    <w:rsid w:val="007048C7"/>
    <w:rsid w:val="00731C68"/>
    <w:rsid w:val="00737764"/>
    <w:rsid w:val="00745B80"/>
    <w:rsid w:val="00750FBB"/>
    <w:rsid w:val="0075431C"/>
    <w:rsid w:val="00764131"/>
    <w:rsid w:val="007660EB"/>
    <w:rsid w:val="007679A8"/>
    <w:rsid w:val="007740FE"/>
    <w:rsid w:val="00783928"/>
    <w:rsid w:val="007851DF"/>
    <w:rsid w:val="00786CAB"/>
    <w:rsid w:val="00795D6B"/>
    <w:rsid w:val="007A1524"/>
    <w:rsid w:val="007A477D"/>
    <w:rsid w:val="007B4BE9"/>
    <w:rsid w:val="007C153C"/>
    <w:rsid w:val="007C1E48"/>
    <w:rsid w:val="007D6BC2"/>
    <w:rsid w:val="007E1F6E"/>
    <w:rsid w:val="00810A2F"/>
    <w:rsid w:val="00811474"/>
    <w:rsid w:val="008213AC"/>
    <w:rsid w:val="00821E57"/>
    <w:rsid w:val="008264DA"/>
    <w:rsid w:val="00827BAE"/>
    <w:rsid w:val="008301E8"/>
    <w:rsid w:val="00841C0A"/>
    <w:rsid w:val="008506EA"/>
    <w:rsid w:val="00857BFC"/>
    <w:rsid w:val="008704F8"/>
    <w:rsid w:val="00871237"/>
    <w:rsid w:val="00872783"/>
    <w:rsid w:val="00874781"/>
    <w:rsid w:val="00876AFD"/>
    <w:rsid w:val="00883A08"/>
    <w:rsid w:val="008913C8"/>
    <w:rsid w:val="00897CD8"/>
    <w:rsid w:val="008C15E4"/>
    <w:rsid w:val="008C509C"/>
    <w:rsid w:val="008D21EA"/>
    <w:rsid w:val="008D5B43"/>
    <w:rsid w:val="008D7678"/>
    <w:rsid w:val="008E1605"/>
    <w:rsid w:val="008F1144"/>
    <w:rsid w:val="008F683C"/>
    <w:rsid w:val="009036AC"/>
    <w:rsid w:val="00907AB7"/>
    <w:rsid w:val="0091225E"/>
    <w:rsid w:val="0091708D"/>
    <w:rsid w:val="009221E9"/>
    <w:rsid w:val="00922C16"/>
    <w:rsid w:val="00937581"/>
    <w:rsid w:val="00942723"/>
    <w:rsid w:val="00951FCE"/>
    <w:rsid w:val="00974E05"/>
    <w:rsid w:val="0099203E"/>
    <w:rsid w:val="009A1CD8"/>
    <w:rsid w:val="009A22CA"/>
    <w:rsid w:val="009A5CDC"/>
    <w:rsid w:val="009A62A4"/>
    <w:rsid w:val="009B3CFE"/>
    <w:rsid w:val="009B5AD3"/>
    <w:rsid w:val="009B6D67"/>
    <w:rsid w:val="009C48FB"/>
    <w:rsid w:val="009F5907"/>
    <w:rsid w:val="00A043A0"/>
    <w:rsid w:val="00A16FC2"/>
    <w:rsid w:val="00A26126"/>
    <w:rsid w:val="00A312D2"/>
    <w:rsid w:val="00A449FF"/>
    <w:rsid w:val="00A46B7A"/>
    <w:rsid w:val="00A530AC"/>
    <w:rsid w:val="00A53AF0"/>
    <w:rsid w:val="00A610E3"/>
    <w:rsid w:val="00A810AC"/>
    <w:rsid w:val="00A87F60"/>
    <w:rsid w:val="00A93CA4"/>
    <w:rsid w:val="00AA6DA2"/>
    <w:rsid w:val="00AB2C63"/>
    <w:rsid w:val="00AD27DC"/>
    <w:rsid w:val="00AE1E62"/>
    <w:rsid w:val="00AE4A87"/>
    <w:rsid w:val="00AF7DEF"/>
    <w:rsid w:val="00B12483"/>
    <w:rsid w:val="00B13188"/>
    <w:rsid w:val="00B155CD"/>
    <w:rsid w:val="00B17DED"/>
    <w:rsid w:val="00B22E94"/>
    <w:rsid w:val="00B26029"/>
    <w:rsid w:val="00B27428"/>
    <w:rsid w:val="00B3288F"/>
    <w:rsid w:val="00B4586A"/>
    <w:rsid w:val="00B45F8E"/>
    <w:rsid w:val="00B4699B"/>
    <w:rsid w:val="00B50BE5"/>
    <w:rsid w:val="00B54B24"/>
    <w:rsid w:val="00B62CF4"/>
    <w:rsid w:val="00B829D1"/>
    <w:rsid w:val="00B86B1B"/>
    <w:rsid w:val="00B874E1"/>
    <w:rsid w:val="00B8771C"/>
    <w:rsid w:val="00B970C4"/>
    <w:rsid w:val="00BA0DD3"/>
    <w:rsid w:val="00BA5776"/>
    <w:rsid w:val="00BA6B75"/>
    <w:rsid w:val="00BA7914"/>
    <w:rsid w:val="00BB7CF6"/>
    <w:rsid w:val="00BC52C3"/>
    <w:rsid w:val="00BD353D"/>
    <w:rsid w:val="00BD4E69"/>
    <w:rsid w:val="00BE1833"/>
    <w:rsid w:val="00BE3BC1"/>
    <w:rsid w:val="00BF1083"/>
    <w:rsid w:val="00C0474D"/>
    <w:rsid w:val="00C12FD6"/>
    <w:rsid w:val="00C2434C"/>
    <w:rsid w:val="00C46B4B"/>
    <w:rsid w:val="00C46CA2"/>
    <w:rsid w:val="00C56E08"/>
    <w:rsid w:val="00C80072"/>
    <w:rsid w:val="00CA2D3E"/>
    <w:rsid w:val="00CA562D"/>
    <w:rsid w:val="00CA60DC"/>
    <w:rsid w:val="00CA7123"/>
    <w:rsid w:val="00CA7839"/>
    <w:rsid w:val="00CC3BDA"/>
    <w:rsid w:val="00CD29BA"/>
    <w:rsid w:val="00CD675E"/>
    <w:rsid w:val="00CF2716"/>
    <w:rsid w:val="00CF73FD"/>
    <w:rsid w:val="00CF7992"/>
    <w:rsid w:val="00D13CD1"/>
    <w:rsid w:val="00D27C1F"/>
    <w:rsid w:val="00D41D87"/>
    <w:rsid w:val="00D4358C"/>
    <w:rsid w:val="00D46B57"/>
    <w:rsid w:val="00D50D08"/>
    <w:rsid w:val="00D53CD8"/>
    <w:rsid w:val="00D64678"/>
    <w:rsid w:val="00D71D7D"/>
    <w:rsid w:val="00D732C7"/>
    <w:rsid w:val="00D746C9"/>
    <w:rsid w:val="00D835B2"/>
    <w:rsid w:val="00DB60C7"/>
    <w:rsid w:val="00DC621C"/>
    <w:rsid w:val="00DE0BD2"/>
    <w:rsid w:val="00DE3A6B"/>
    <w:rsid w:val="00DF1F8F"/>
    <w:rsid w:val="00DF33BF"/>
    <w:rsid w:val="00E15947"/>
    <w:rsid w:val="00E17DC9"/>
    <w:rsid w:val="00E33AB4"/>
    <w:rsid w:val="00E56313"/>
    <w:rsid w:val="00E56E8B"/>
    <w:rsid w:val="00E758F6"/>
    <w:rsid w:val="00E76F1F"/>
    <w:rsid w:val="00E7764F"/>
    <w:rsid w:val="00E86A4C"/>
    <w:rsid w:val="00EA22CF"/>
    <w:rsid w:val="00EA4D6F"/>
    <w:rsid w:val="00EB6CE4"/>
    <w:rsid w:val="00EC1F3E"/>
    <w:rsid w:val="00ED1C49"/>
    <w:rsid w:val="00ED3164"/>
    <w:rsid w:val="00ED6778"/>
    <w:rsid w:val="00F05FE9"/>
    <w:rsid w:val="00F06E58"/>
    <w:rsid w:val="00F17EFC"/>
    <w:rsid w:val="00F55F8A"/>
    <w:rsid w:val="00F61CDF"/>
    <w:rsid w:val="00F661F2"/>
    <w:rsid w:val="00F861C3"/>
    <w:rsid w:val="00F9210B"/>
    <w:rsid w:val="00F96417"/>
    <w:rsid w:val="00F97A2A"/>
    <w:rsid w:val="00FB03FA"/>
    <w:rsid w:val="00FB2055"/>
    <w:rsid w:val="00FC044A"/>
    <w:rsid w:val="00FC0F6C"/>
    <w:rsid w:val="00FC2C2B"/>
    <w:rsid w:val="00FD0598"/>
    <w:rsid w:val="00FE5EA6"/>
    <w:rsid w:val="00FF00C7"/>
    <w:rsid w:val="00FF10BA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88413"/>
  <w15:docId w15:val="{9B6F8616-249D-482C-8331-EED644A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38"/>
  </w:style>
  <w:style w:type="paragraph" w:styleId="Footer">
    <w:name w:val="footer"/>
    <w:basedOn w:val="Normal"/>
    <w:link w:val="FooterChar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38"/>
  </w:style>
  <w:style w:type="character" w:styleId="Hyperlink">
    <w:name w:val="Hyperlink"/>
    <w:basedOn w:val="DefaultParagraphFont"/>
    <w:unhideWhenUsed/>
    <w:rsid w:val="002A3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9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C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64C7"/>
  </w:style>
  <w:style w:type="paragraph" w:styleId="ListParagraph">
    <w:name w:val="List Paragraph"/>
    <w:basedOn w:val="Normal"/>
    <w:uiPriority w:val="34"/>
    <w:qFormat/>
    <w:rsid w:val="002E3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3A16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3A16AA"/>
    <w:pPr>
      <w:tabs>
        <w:tab w:val="left" w:pos="5760"/>
      </w:tabs>
      <w:spacing w:after="0" w:line="240" w:lineRule="auto"/>
      <w:ind w:right="-508"/>
      <w:jc w:val="center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BE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2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CF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423-9CA5-47A9-9E96-F1D3AAD2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Kopelousou</dc:creator>
  <cp:keywords/>
  <dc:description/>
  <cp:lastModifiedBy>Ilya Pengli</cp:lastModifiedBy>
  <cp:revision>18</cp:revision>
  <cp:lastPrinted>2022-05-05T11:16:00Z</cp:lastPrinted>
  <dcterms:created xsi:type="dcterms:W3CDTF">2024-11-03T12:48:00Z</dcterms:created>
  <dcterms:modified xsi:type="dcterms:W3CDTF">2024-11-03T13:49:00Z</dcterms:modified>
</cp:coreProperties>
</file>