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5987F5" w14:textId="54AC6841" w:rsidR="00072F41" w:rsidRPr="004B6394" w:rsidRDefault="004B6394" w:rsidP="00072F41">
      <w:pPr>
        <w:pStyle w:val="Heading1"/>
        <w:jc w:val="center"/>
        <w:rPr>
          <w:rFonts w:ascii="Arial Narrow" w:hAnsi="Arial Narrow" w:cs="Arial"/>
          <w:b/>
          <w:bCs/>
          <w:color w:val="0070C0"/>
          <w:sz w:val="24"/>
          <w:szCs w:val="24"/>
          <w:lang w:val="el-GR"/>
        </w:rPr>
      </w:pPr>
      <w:bookmarkStart w:id="0" w:name="_Toc187916825"/>
      <w:r>
        <w:rPr>
          <w:rFonts w:ascii="Arial Narrow" w:hAnsi="Arial Narrow" w:cs="Arial"/>
          <w:b/>
          <w:bCs/>
          <w:color w:val="0070C0"/>
          <w:sz w:val="24"/>
          <w:szCs w:val="24"/>
          <w:lang w:val="el-GR"/>
        </w:rPr>
        <w:t xml:space="preserve">ΤΑ ΕΝΕΡΓΕΙΑΚΑ ΕΡΓΑ ΤΗΣ </w:t>
      </w:r>
      <w:r w:rsidR="00072F41" w:rsidRPr="00BC0D7E">
        <w:rPr>
          <w:rFonts w:ascii="Arial Narrow" w:hAnsi="Arial Narrow" w:cs="Arial"/>
          <w:b/>
          <w:bCs/>
          <w:color w:val="0070C0"/>
          <w:sz w:val="24"/>
          <w:szCs w:val="24"/>
          <w:lang w:val="en-US"/>
        </w:rPr>
        <w:t>UG</w:t>
      </w:r>
      <w:r w:rsidR="00072F41" w:rsidRPr="004B6394">
        <w:rPr>
          <w:rFonts w:ascii="Arial Narrow" w:hAnsi="Arial Narrow" w:cs="Arial"/>
          <w:b/>
          <w:bCs/>
          <w:color w:val="0070C0"/>
          <w:sz w:val="24"/>
          <w:szCs w:val="24"/>
          <w:lang w:val="el-GR"/>
        </w:rPr>
        <w:t xml:space="preserve"> </w:t>
      </w:r>
      <w:bookmarkEnd w:id="0"/>
      <w:r>
        <w:rPr>
          <w:rFonts w:ascii="Arial Narrow" w:hAnsi="Arial Narrow" w:cs="Arial"/>
          <w:b/>
          <w:bCs/>
          <w:color w:val="0070C0"/>
          <w:sz w:val="24"/>
          <w:szCs w:val="24"/>
          <w:lang w:val="el-GR"/>
        </w:rPr>
        <w:t>ΜΕ ΜΙΑ ΜΑΤΙΑ</w:t>
      </w:r>
    </w:p>
    <w:p w14:paraId="11C1C9B4" w14:textId="1DB61903" w:rsidR="00072F41" w:rsidRPr="004B6394" w:rsidRDefault="00072F41" w:rsidP="00072F41">
      <w:pPr>
        <w:jc w:val="both"/>
        <w:rPr>
          <w:rFonts w:ascii="Arial Narrow" w:hAnsi="Arial Narrow"/>
          <w:sz w:val="24"/>
          <w:szCs w:val="24"/>
          <w:lang w:val="el-GR"/>
        </w:rPr>
      </w:pPr>
    </w:p>
    <w:p w14:paraId="5263B011" w14:textId="2A9371E5" w:rsidR="00072F41" w:rsidRPr="004B6394" w:rsidRDefault="00F834FA" w:rsidP="00072F41">
      <w:pPr>
        <w:rPr>
          <w:rFonts w:ascii="Arial Narrow" w:hAnsi="Arial Narrow"/>
          <w:sz w:val="24"/>
          <w:szCs w:val="24"/>
          <w:lang w:val="el-GR"/>
        </w:rPr>
      </w:pPr>
      <w:r>
        <w:rPr>
          <w:noProof/>
          <w:lang w:eastAsia="bg-BG"/>
        </w:rPr>
        <w:drawing>
          <wp:anchor distT="0" distB="0" distL="114300" distR="114300" simplePos="0" relativeHeight="251725312" behindDoc="0" locked="0" layoutInCell="1" allowOverlap="1" wp14:anchorId="554B0EC2" wp14:editId="19EFCD64">
            <wp:simplePos x="0" y="0"/>
            <wp:positionH relativeFrom="column">
              <wp:posOffset>1683385</wp:posOffset>
            </wp:positionH>
            <wp:positionV relativeFrom="paragraph">
              <wp:posOffset>8890</wp:posOffset>
            </wp:positionV>
            <wp:extent cx="4396740" cy="246126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6977" t="29747" r="26399" b="13900"/>
                    <a:stretch/>
                  </pic:blipFill>
                  <pic:spPr bwMode="auto">
                    <a:xfrm>
                      <a:off x="0" y="0"/>
                      <a:ext cx="4396740" cy="2461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66666C" w14:textId="77777777" w:rsidR="00072F41" w:rsidRPr="004B6394" w:rsidRDefault="00072F41" w:rsidP="00072F41">
      <w:pPr>
        <w:rPr>
          <w:rFonts w:ascii="Arial Narrow" w:hAnsi="Arial Narrow"/>
          <w:sz w:val="24"/>
          <w:szCs w:val="24"/>
          <w:lang w:val="el-GR"/>
        </w:rPr>
      </w:pPr>
    </w:p>
    <w:p w14:paraId="54742CCD" w14:textId="77777777" w:rsidR="00072F41" w:rsidRPr="004B6394" w:rsidRDefault="00072F41" w:rsidP="00072F41">
      <w:pPr>
        <w:rPr>
          <w:rFonts w:ascii="Arial Narrow" w:hAnsi="Arial Narrow"/>
          <w:sz w:val="24"/>
          <w:szCs w:val="24"/>
          <w:lang w:val="el-GR"/>
        </w:rPr>
      </w:pPr>
    </w:p>
    <w:p w14:paraId="07E7A013" w14:textId="77777777" w:rsidR="00072F41" w:rsidRPr="004B6394" w:rsidRDefault="00072F41" w:rsidP="00072F41">
      <w:pPr>
        <w:rPr>
          <w:rFonts w:ascii="Arial Narrow" w:hAnsi="Arial Narrow"/>
          <w:sz w:val="24"/>
          <w:szCs w:val="24"/>
          <w:lang w:val="el-GR"/>
        </w:rPr>
      </w:pPr>
    </w:p>
    <w:p w14:paraId="5BF4A615" w14:textId="77777777" w:rsidR="00072F41" w:rsidRPr="004B6394" w:rsidRDefault="00072F41" w:rsidP="00072F41">
      <w:pPr>
        <w:rPr>
          <w:rFonts w:ascii="Arial Narrow" w:hAnsi="Arial Narrow"/>
          <w:sz w:val="24"/>
          <w:szCs w:val="24"/>
          <w:lang w:val="el-GR"/>
        </w:rPr>
      </w:pPr>
    </w:p>
    <w:p w14:paraId="539461C6" w14:textId="318469D9" w:rsidR="00072F41" w:rsidRPr="004B6394" w:rsidRDefault="00072F41" w:rsidP="00072F41">
      <w:pPr>
        <w:rPr>
          <w:rFonts w:ascii="Arial Narrow" w:hAnsi="Arial Narrow"/>
          <w:sz w:val="24"/>
          <w:szCs w:val="24"/>
          <w:lang w:val="el-GR"/>
        </w:rPr>
      </w:pPr>
    </w:p>
    <w:p w14:paraId="7E77C337" w14:textId="610E191A" w:rsidR="00072F41" w:rsidRPr="004B6394" w:rsidRDefault="00072F41" w:rsidP="00072F41">
      <w:pPr>
        <w:rPr>
          <w:rFonts w:ascii="Arial Narrow" w:hAnsi="Arial Narrow"/>
          <w:sz w:val="24"/>
          <w:szCs w:val="24"/>
          <w:lang w:val="el-GR"/>
        </w:rPr>
      </w:pPr>
    </w:p>
    <w:p w14:paraId="53891076" w14:textId="0EA0101F" w:rsidR="00072F41" w:rsidRPr="004B6394" w:rsidRDefault="00072F41" w:rsidP="00072F41">
      <w:pPr>
        <w:rPr>
          <w:rFonts w:ascii="Arial Narrow" w:hAnsi="Arial Narrow"/>
          <w:sz w:val="24"/>
          <w:szCs w:val="24"/>
          <w:lang w:val="el-GR"/>
        </w:rPr>
      </w:pPr>
    </w:p>
    <w:p w14:paraId="4C4965E5" w14:textId="181AD9DD" w:rsidR="00072F41" w:rsidRPr="004B6394" w:rsidRDefault="003D1F78" w:rsidP="00072F41">
      <w:pPr>
        <w:rPr>
          <w:rFonts w:ascii="Arial Narrow" w:hAnsi="Arial Narrow"/>
          <w:sz w:val="24"/>
          <w:szCs w:val="24"/>
          <w:lang w:val="el-GR"/>
        </w:rPr>
      </w:pPr>
      <w:r w:rsidRPr="00BC0D7E">
        <w:rPr>
          <w:rFonts w:ascii="Arial Narrow" w:hAnsi="Arial Narrow"/>
          <w:b/>
          <w:bCs/>
          <w:noProof/>
          <w:color w:val="2F5496" w:themeColor="accent1" w:themeShade="BF"/>
          <w:sz w:val="24"/>
          <w:szCs w:val="24"/>
          <w:lang w:eastAsia="bg-BG"/>
        </w:rPr>
        <mc:AlternateContent>
          <mc:Choice Requires="wpg">
            <w:drawing>
              <wp:anchor distT="0" distB="0" distL="114300" distR="114300" simplePos="0" relativeHeight="251712000" behindDoc="0" locked="0" layoutInCell="1" allowOverlap="1" wp14:anchorId="2E3CD23C" wp14:editId="6FD90498">
                <wp:simplePos x="0" y="0"/>
                <wp:positionH relativeFrom="column">
                  <wp:posOffset>6227445</wp:posOffset>
                </wp:positionH>
                <wp:positionV relativeFrom="paragraph">
                  <wp:posOffset>10795</wp:posOffset>
                </wp:positionV>
                <wp:extent cx="2916556" cy="574675"/>
                <wp:effectExtent l="0" t="0" r="17145" b="15875"/>
                <wp:wrapNone/>
                <wp:docPr id="69" name="Group 68">
                  <a:extLst xmlns:a="http://schemas.openxmlformats.org/drawingml/2006/main">
                    <a:ext uri="{FF2B5EF4-FFF2-40B4-BE49-F238E27FC236}">
                      <a16:creationId xmlns:a16="http://schemas.microsoft.com/office/drawing/2014/main" id="{F4225C64-5286-1CB7-8506-BB197A514FF4}"/>
                    </a:ext>
                  </a:extLst>
                </wp:docPr>
                <wp:cNvGraphicFramePr/>
                <a:graphic xmlns:a="http://schemas.openxmlformats.org/drawingml/2006/main">
                  <a:graphicData uri="http://schemas.microsoft.com/office/word/2010/wordprocessingGroup">
                    <wpg:wgp>
                      <wpg:cNvGrpSpPr/>
                      <wpg:grpSpPr>
                        <a:xfrm>
                          <a:off x="0" y="0"/>
                          <a:ext cx="2916556" cy="574675"/>
                          <a:chOff x="1197922" y="330395"/>
                          <a:chExt cx="2916913" cy="575320"/>
                        </a:xfrm>
                      </wpg:grpSpPr>
                      <pic:pic xmlns:pic="http://schemas.openxmlformats.org/drawingml/2006/picture">
                        <pic:nvPicPr>
                          <pic:cNvPr id="1228813043" name="Graphic 69" descr="Solar Panels outline">
                            <a:extLst>
                              <a:ext uri="{FF2B5EF4-FFF2-40B4-BE49-F238E27FC236}">
                                <a16:creationId xmlns:a16="http://schemas.microsoft.com/office/drawing/2014/main" id="{B5368B7C-9246-967E-6CE9-81D43CDD0212}"/>
                              </a:ext>
                            </a:extLst>
                          </pic:cNvPr>
                          <pic:cNvPicPr>
                            <a:picLocks noChangeAspect="1"/>
                          </pic:cNvPicPr>
                        </pic:nvPicPr>
                        <pic:blipFill>
                          <a:blip r:embed="rId9" cstate="email">
                            <a:extLst>
                              <a:ext uri="{28A0092B-C50C-407E-A947-70E740481C1C}">
                                <a14:useLocalDpi xmlns:a14="http://schemas.microsoft.com/office/drawing/2010/main"/>
                              </a:ext>
                              <a:ext uri="{96DAC541-7B7A-43D3-8B79-37D633B846F1}">
                                <asvg:svgBlip xmlns:asvg="http://schemas.microsoft.com/office/drawing/2016/SVG/main" r:embed="rId10"/>
                              </a:ext>
                            </a:extLst>
                          </a:blip>
                          <a:stretch>
                            <a:fillRect/>
                          </a:stretch>
                        </pic:blipFill>
                        <pic:spPr>
                          <a:xfrm>
                            <a:off x="1197922" y="407841"/>
                            <a:ext cx="383397" cy="383397"/>
                          </a:xfrm>
                          <a:prstGeom prst="rect">
                            <a:avLst/>
                          </a:prstGeom>
                        </pic:spPr>
                      </pic:pic>
                      <wps:wsp>
                        <wps:cNvPr id="1897943223" name="Text Box 102">
                          <a:extLst>
                            <a:ext uri="{FF2B5EF4-FFF2-40B4-BE49-F238E27FC236}">
                              <a16:creationId xmlns:a16="http://schemas.microsoft.com/office/drawing/2014/main" id="{AEB157C2-23BB-F031-9653-7325229236A4}"/>
                            </a:ext>
                          </a:extLst>
                        </wps:cNvPr>
                        <wps:cNvSpPr txBox="1">
                          <a:spLocks noChangeArrowheads="1"/>
                        </wps:cNvSpPr>
                        <wps:spPr bwMode="gray">
                          <a:xfrm>
                            <a:off x="1829190" y="330395"/>
                            <a:ext cx="2285645" cy="575320"/>
                          </a:xfrm>
                          <a:prstGeom prst="rect">
                            <a:avLst/>
                          </a:prstGeom>
                          <a:noFill/>
                          <a:ln>
                            <a:noFill/>
                          </a:ln>
                          <a:effectLst/>
                          <a:extLs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2D72733" w14:textId="6DB651B0" w:rsidR="00072F41" w:rsidRDefault="00072F41" w:rsidP="00072F41">
                              <w:pPr>
                                <w:rPr>
                                  <w:rFonts w:ascii="Arial Body" w:hAnsi="Arial Body"/>
                                  <w:b/>
                                  <w:bCs/>
                                  <w:color w:val="0026C8"/>
                                  <w:kern w:val="24"/>
                                  <w:sz w:val="28"/>
                                  <w:szCs w:val="28"/>
                                </w:rPr>
                              </w:pPr>
                              <w:r>
                                <w:rPr>
                                  <w:rFonts w:ascii="Arial Body" w:hAnsi="Arial Body"/>
                                  <w:b/>
                                  <w:bCs/>
                                  <w:color w:val="0026C8"/>
                                  <w:kern w:val="24"/>
                                  <w:sz w:val="28"/>
                                  <w:szCs w:val="28"/>
                                </w:rPr>
                                <w:t xml:space="preserve">52 MWp </w:t>
                              </w:r>
                              <w:r>
                                <w:rPr>
                                  <w:rFonts w:ascii="Arial Body" w:hAnsi="Arial Body"/>
                                  <w:b/>
                                  <w:bCs/>
                                  <w:color w:val="0026C8"/>
                                  <w:kern w:val="24"/>
                                  <w:sz w:val="20"/>
                                  <w:szCs w:val="20"/>
                                </w:rPr>
                                <w:t xml:space="preserve">(3 </w:t>
                              </w:r>
                              <w:r w:rsidR="003A1CCC">
                                <w:rPr>
                                  <w:b/>
                                  <w:bCs/>
                                  <w:color w:val="0026C8"/>
                                  <w:kern w:val="24"/>
                                  <w:sz w:val="20"/>
                                  <w:szCs w:val="20"/>
                                  <w:lang w:val="el-GR"/>
                                </w:rPr>
                                <w:t>εγκαταστάσεις</w:t>
                              </w:r>
                              <w:r>
                                <w:rPr>
                                  <w:rFonts w:ascii="Arial Body" w:hAnsi="Arial Body"/>
                                  <w:b/>
                                  <w:bCs/>
                                  <w:color w:val="0026C8"/>
                                  <w:kern w:val="24"/>
                                  <w:sz w:val="20"/>
                                  <w:szCs w:val="20"/>
                                </w:rPr>
                                <w:t xml:space="preserve">) </w:t>
                              </w:r>
                            </w:p>
                            <w:p w14:paraId="33078EFE" w14:textId="0668BE15" w:rsidR="00072F41" w:rsidRPr="004B6394" w:rsidRDefault="004B6394" w:rsidP="00072F41">
                              <w:pPr>
                                <w:rPr>
                                  <w:color w:val="0026C8"/>
                                  <w:kern w:val="24"/>
                                  <w:sz w:val="18"/>
                                  <w:szCs w:val="18"/>
                                  <w:lang w:val="el-GR"/>
                                </w:rPr>
                              </w:pPr>
                              <w:r>
                                <w:rPr>
                                  <w:color w:val="0026C8"/>
                                  <w:kern w:val="24"/>
                                  <w:sz w:val="18"/>
                                  <w:szCs w:val="18"/>
                                  <w:lang w:val="el-GR"/>
                                </w:rPr>
                                <w:t>Συνολική δυναμι</w:t>
                              </w:r>
                              <w:r w:rsidR="003A1CCC">
                                <w:rPr>
                                  <w:color w:val="0026C8"/>
                                  <w:kern w:val="24"/>
                                  <w:sz w:val="18"/>
                                  <w:szCs w:val="18"/>
                                  <w:lang w:val="el-GR"/>
                                </w:rPr>
                                <w:t>κότητα</w:t>
                              </w:r>
                              <w:r>
                                <w:rPr>
                                  <w:color w:val="0026C8"/>
                                  <w:kern w:val="24"/>
                                  <w:sz w:val="18"/>
                                  <w:szCs w:val="18"/>
                                  <w:lang w:val="el-GR"/>
                                </w:rPr>
                                <w:t xml:space="preserve"> </w:t>
                              </w:r>
                              <w:proofErr w:type="spellStart"/>
                              <w:r>
                                <w:rPr>
                                  <w:color w:val="0026C8"/>
                                  <w:kern w:val="24"/>
                                  <w:sz w:val="18"/>
                                  <w:szCs w:val="18"/>
                                  <w:lang w:val="el-GR"/>
                                </w:rPr>
                                <w:t>φωτοβολταικών</w:t>
                              </w:r>
                              <w:proofErr w:type="spellEnd"/>
                              <w:r>
                                <w:rPr>
                                  <w:color w:val="0026C8"/>
                                  <w:kern w:val="24"/>
                                  <w:sz w:val="18"/>
                                  <w:szCs w:val="18"/>
                                  <w:lang w:val="el-GR"/>
                                </w:rPr>
                                <w:t xml:space="preserve"> πάρκων</w:t>
                              </w:r>
                            </w:p>
                          </w:txbxContent>
                        </wps:txbx>
                        <wps:bodyPr wrap="none" lIns="0" tIns="0" rIns="0" bIns="0">
                          <a:spAutoFit/>
                        </wps:bodyPr>
                      </wps:wsp>
                    </wpg:wgp>
                  </a:graphicData>
                </a:graphic>
                <wp14:sizeRelH relativeFrom="margin">
                  <wp14:pctWidth>0</wp14:pctWidth>
                </wp14:sizeRelH>
                <wp14:sizeRelV relativeFrom="margin">
                  <wp14:pctHeight>0</wp14:pctHeight>
                </wp14:sizeRelV>
              </wp:anchor>
            </w:drawing>
          </mc:Choice>
          <mc:Fallback>
            <w:pict>
              <v:group w14:anchorId="2E3CD23C" id="Group 68" o:spid="_x0000_s1026" style="position:absolute;margin-left:490.35pt;margin-top:.85pt;width:229.65pt;height:45.25pt;z-index:251712000;mso-width-relative:margin;mso-height-relative:margin" coordorigin="11979,3303" coordsize="29169,57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9" o:spid="_x0000_s1027" type="#_x0000_t75" alt="Solar Panels outline" style="position:absolute;left:11979;top:4078;width:3834;height:3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">
                  <v:imagedata r:id="rId11" o:title="Solar Panels outline"/>
                </v:shape>
                <v:shapetype id="_x0000_t202" coordsize="21600,21600" o:spt="202" path="m,l,21600r21600,l21600,xe">
                  <v:stroke joinstyle="miter"/>
                  <v:path gradientshapeok="t" o:connecttype="rect"/>
                </v:shapetype>
                <v:shape id="Text Box 102" o:spid="_x0000_s1028" type="#_x0000_t202" style="position:absolute;left:18291;top:3303;width:22857;height:5754;visibility:visible;mso-wrap-style:non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" filled="f" stroked="f" strokecolor="black [3213]">
                  <v:shadow color="#e7e6e6 [3214]"/>
                  <v:textbox style="mso-fit-shape-to-text:t" inset="0,0,0,0">
                    <w:txbxContent>
                      <w:p w14:paraId="22D72733" w14:textId="6DB651B0" w:rsidR="00072F41" w:rsidRDefault="00072F41" w:rsidP="00072F41">
                        <w:pPr>
                          <w:rPr>
                            <w:rFonts w:ascii="Arial Body" w:hAnsi="Arial Body"/>
                            <w:b/>
                            <w:bCs/>
                            <w:color w:val="0026C8"/>
                            <w:kern w:val="24"/>
                            <w:sz w:val="28"/>
                            <w:szCs w:val="28"/>
                          </w:rPr>
                        </w:pPr>
                        <w:r>
                          <w:rPr>
                            <w:rFonts w:ascii="Arial Body" w:hAnsi="Arial Body"/>
                            <w:b/>
                            <w:bCs/>
                            <w:color w:val="0026C8"/>
                            <w:kern w:val="24"/>
                            <w:sz w:val="28"/>
                            <w:szCs w:val="28"/>
                          </w:rPr>
                          <w:t xml:space="preserve">52 MWp </w:t>
                        </w:r>
                        <w:r>
                          <w:rPr>
                            <w:rFonts w:ascii="Arial Body" w:hAnsi="Arial Body"/>
                            <w:b/>
                            <w:bCs/>
                            <w:color w:val="0026C8"/>
                            <w:kern w:val="24"/>
                            <w:sz w:val="20"/>
                            <w:szCs w:val="20"/>
                          </w:rPr>
                          <w:t xml:space="preserve">(3 </w:t>
                        </w:r>
                        <w:r w:rsidR="003A1CCC">
                          <w:rPr>
                            <w:b/>
                            <w:bCs/>
                            <w:color w:val="0026C8"/>
                            <w:kern w:val="24"/>
                            <w:sz w:val="20"/>
                            <w:szCs w:val="20"/>
                            <w:lang w:val="el-GR"/>
                          </w:rPr>
                          <w:t>εγκαταστάσεις</w:t>
                        </w:r>
                        <w:r>
                          <w:rPr>
                            <w:rFonts w:ascii="Arial Body" w:hAnsi="Arial Body"/>
                            <w:b/>
                            <w:bCs/>
                            <w:color w:val="0026C8"/>
                            <w:kern w:val="24"/>
                            <w:sz w:val="20"/>
                            <w:szCs w:val="20"/>
                          </w:rPr>
                          <w:t xml:space="preserve">) </w:t>
                        </w:r>
                      </w:p>
                      <w:p w14:paraId="33078EFE" w14:textId="0668BE15" w:rsidR="00072F41" w:rsidRPr="004B6394" w:rsidRDefault="004B6394" w:rsidP="00072F41">
                        <w:pPr>
                          <w:rPr>
                            <w:color w:val="0026C8"/>
                            <w:kern w:val="24"/>
                            <w:sz w:val="18"/>
                            <w:szCs w:val="18"/>
                            <w:lang w:val="el-GR"/>
                          </w:rPr>
                        </w:pPr>
                        <w:r>
                          <w:rPr>
                            <w:color w:val="0026C8"/>
                            <w:kern w:val="24"/>
                            <w:sz w:val="18"/>
                            <w:szCs w:val="18"/>
                            <w:lang w:val="el-GR"/>
                          </w:rPr>
                          <w:t>Συνολική δυναμι</w:t>
                        </w:r>
                        <w:r w:rsidR="003A1CCC">
                          <w:rPr>
                            <w:color w:val="0026C8"/>
                            <w:kern w:val="24"/>
                            <w:sz w:val="18"/>
                            <w:szCs w:val="18"/>
                            <w:lang w:val="el-GR"/>
                          </w:rPr>
                          <w:t>κότητα</w:t>
                        </w:r>
                        <w:r>
                          <w:rPr>
                            <w:color w:val="0026C8"/>
                            <w:kern w:val="24"/>
                            <w:sz w:val="18"/>
                            <w:szCs w:val="18"/>
                            <w:lang w:val="el-GR"/>
                          </w:rPr>
                          <w:t xml:space="preserve"> </w:t>
                        </w:r>
                        <w:proofErr w:type="spellStart"/>
                        <w:r>
                          <w:rPr>
                            <w:color w:val="0026C8"/>
                            <w:kern w:val="24"/>
                            <w:sz w:val="18"/>
                            <w:szCs w:val="18"/>
                            <w:lang w:val="el-GR"/>
                          </w:rPr>
                          <w:t>φωτοβολταικών</w:t>
                        </w:r>
                        <w:proofErr w:type="spellEnd"/>
                        <w:r>
                          <w:rPr>
                            <w:color w:val="0026C8"/>
                            <w:kern w:val="24"/>
                            <w:sz w:val="18"/>
                            <w:szCs w:val="18"/>
                            <w:lang w:val="el-GR"/>
                          </w:rPr>
                          <w:t xml:space="preserve"> πάρκων</w:t>
                        </w:r>
                      </w:p>
                    </w:txbxContent>
                  </v:textbox>
                </v:shape>
              </v:group>
            </w:pict>
          </mc:Fallback>
        </mc:AlternateContent>
      </w:r>
      <w:r w:rsidR="00072F41" w:rsidRPr="00BC0D7E">
        <w:rPr>
          <w:rFonts w:ascii="Arial Narrow" w:hAnsi="Arial Narrow"/>
          <w:b/>
          <w:bCs/>
          <w:noProof/>
          <w:color w:val="2F5496" w:themeColor="accent1" w:themeShade="BF"/>
          <w:sz w:val="24"/>
          <w:szCs w:val="24"/>
          <w:lang w:eastAsia="bg-BG"/>
        </w:rPr>
        <mc:AlternateContent>
          <mc:Choice Requires="wpg">
            <w:drawing>
              <wp:anchor distT="0" distB="0" distL="114300" distR="114300" simplePos="0" relativeHeight="251710976" behindDoc="0" locked="0" layoutInCell="1" allowOverlap="1" wp14:anchorId="1150ACD5" wp14:editId="5A5EA3FF">
                <wp:simplePos x="0" y="0"/>
                <wp:positionH relativeFrom="column">
                  <wp:posOffset>-169083</wp:posOffset>
                </wp:positionH>
                <wp:positionV relativeFrom="paragraph">
                  <wp:posOffset>59055</wp:posOffset>
                </wp:positionV>
                <wp:extent cx="2608581" cy="588010"/>
                <wp:effectExtent l="0" t="0" r="1270" b="2540"/>
                <wp:wrapNone/>
                <wp:docPr id="66" name="Group 65">
                  <a:extLst xmlns:a="http://schemas.openxmlformats.org/drawingml/2006/main">
                    <a:ext uri="{FF2B5EF4-FFF2-40B4-BE49-F238E27FC236}">
                      <a16:creationId xmlns:a16="http://schemas.microsoft.com/office/drawing/2014/main" id="{A754A498-DEC3-C547-FF53-809C63E1CE60}"/>
                    </a:ext>
                  </a:extLst>
                </wp:docPr>
                <wp:cNvGraphicFramePr/>
                <a:graphic xmlns:a="http://schemas.openxmlformats.org/drawingml/2006/main">
                  <a:graphicData uri="http://schemas.microsoft.com/office/word/2010/wordprocessingGroup">
                    <wpg:wgp>
                      <wpg:cNvGrpSpPr/>
                      <wpg:grpSpPr>
                        <a:xfrm>
                          <a:off x="0" y="0"/>
                          <a:ext cx="2608581" cy="588010"/>
                          <a:chOff x="-1044498" y="-388608"/>
                          <a:chExt cx="2609946" cy="588289"/>
                        </a:xfrm>
                      </wpg:grpSpPr>
                      <pic:pic xmlns:pic="http://schemas.openxmlformats.org/drawingml/2006/picture">
                        <pic:nvPicPr>
                          <pic:cNvPr id="1285890057" name="Graphic 66" descr="Wind Turbines with solid fill">
                            <a:extLst>
                              <a:ext uri="{FF2B5EF4-FFF2-40B4-BE49-F238E27FC236}">
                                <a16:creationId xmlns:a16="http://schemas.microsoft.com/office/drawing/2014/main" id="{BD8561E6-5B81-0C2E-CDC2-802FD6A5EC11}"/>
                              </a:ext>
                            </a:extLst>
                          </pic:cNvPr>
                          <pic:cNvPicPr>
                            <a:picLocks noChangeAspect="1"/>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1044498" y="-376526"/>
                            <a:ext cx="375453" cy="375453"/>
                          </a:xfrm>
                          <a:prstGeom prst="rect">
                            <a:avLst/>
                          </a:prstGeom>
                        </pic:spPr>
                      </pic:pic>
                      <wps:wsp>
                        <wps:cNvPr id="1066668612" name="Text Box 102">
                          <a:extLst>
                            <a:ext uri="{FF2B5EF4-FFF2-40B4-BE49-F238E27FC236}">
                              <a16:creationId xmlns:a16="http://schemas.microsoft.com/office/drawing/2014/main" id="{4E75FC2B-91CE-9599-E298-4897F338165D}"/>
                            </a:ext>
                          </a:extLst>
                        </wps:cNvPr>
                        <wps:cNvSpPr txBox="1">
                          <a:spLocks noChangeArrowheads="1"/>
                        </wps:cNvSpPr>
                        <wps:spPr bwMode="gray">
                          <a:xfrm>
                            <a:off x="-563551" y="-388608"/>
                            <a:ext cx="2128999" cy="588289"/>
                          </a:xfrm>
                          <a:prstGeom prst="rect">
                            <a:avLst/>
                          </a:prstGeom>
                          <a:noFill/>
                          <a:ln>
                            <a:noFill/>
                          </a:ln>
                          <a:effectLst/>
                          <a:extLs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4057A58" w14:textId="7B50E9E4" w:rsidR="00072F41" w:rsidRDefault="00072F41" w:rsidP="00072F41">
                              <w:pPr>
                                <w:rPr>
                                  <w:rFonts w:ascii="Arial Body" w:hAnsi="Arial Body"/>
                                  <w:b/>
                                  <w:bCs/>
                                  <w:color w:val="0026C8"/>
                                  <w:kern w:val="24"/>
                                  <w:sz w:val="28"/>
                                  <w:szCs w:val="28"/>
                                </w:rPr>
                              </w:pPr>
                              <w:r>
                                <w:rPr>
                                  <w:rFonts w:ascii="Arial Body" w:hAnsi="Arial Body"/>
                                  <w:b/>
                                  <w:bCs/>
                                  <w:color w:val="0026C8"/>
                                  <w:kern w:val="24"/>
                                  <w:sz w:val="28"/>
                                  <w:szCs w:val="28"/>
                                </w:rPr>
                                <w:t>7</w:t>
                              </w:r>
                              <w:r w:rsidRPr="004B6394">
                                <w:rPr>
                                  <w:b/>
                                  <w:bCs/>
                                  <w:color w:val="0026C8"/>
                                  <w:kern w:val="24"/>
                                  <w:sz w:val="28"/>
                                  <w:szCs w:val="28"/>
                                  <w:lang w:val="el-GR"/>
                                </w:rPr>
                                <w:t>2</w:t>
                              </w:r>
                              <w:r>
                                <w:rPr>
                                  <w:rFonts w:ascii="Arial Body" w:hAnsi="Arial Body"/>
                                  <w:b/>
                                  <w:bCs/>
                                  <w:color w:val="0026C8"/>
                                  <w:kern w:val="24"/>
                                  <w:sz w:val="28"/>
                                  <w:szCs w:val="28"/>
                                </w:rPr>
                                <w:t xml:space="preserve"> MW </w:t>
                              </w:r>
                              <w:r>
                                <w:rPr>
                                  <w:rFonts w:ascii="Arial Body" w:hAnsi="Arial Body"/>
                                  <w:b/>
                                  <w:bCs/>
                                  <w:color w:val="0026C8"/>
                                  <w:kern w:val="24"/>
                                  <w:sz w:val="20"/>
                                  <w:szCs w:val="20"/>
                                </w:rPr>
                                <w:t xml:space="preserve">(1 </w:t>
                              </w:r>
                              <w:r w:rsidR="003A1CCC">
                                <w:rPr>
                                  <w:b/>
                                  <w:bCs/>
                                  <w:color w:val="0026C8"/>
                                  <w:kern w:val="24"/>
                                  <w:sz w:val="20"/>
                                  <w:szCs w:val="20"/>
                                  <w:lang w:val="el-GR"/>
                                </w:rPr>
                                <w:t>εγκατάσταση</w:t>
                              </w:r>
                              <w:r>
                                <w:rPr>
                                  <w:rFonts w:ascii="Arial Body" w:hAnsi="Arial Body"/>
                                  <w:b/>
                                  <w:bCs/>
                                  <w:color w:val="0026C8"/>
                                  <w:kern w:val="24"/>
                                  <w:sz w:val="20"/>
                                  <w:szCs w:val="20"/>
                                </w:rPr>
                                <w:t>)</w:t>
                              </w:r>
                              <w:r>
                                <w:rPr>
                                  <w:rFonts w:ascii="Arial Body" w:hAnsi="Arial Body"/>
                                  <w:b/>
                                  <w:bCs/>
                                  <w:color w:val="0026C8"/>
                                  <w:kern w:val="24"/>
                                  <w:sz w:val="32"/>
                                  <w:szCs w:val="32"/>
                                </w:rPr>
                                <w:t xml:space="preserve"> </w:t>
                              </w:r>
                            </w:p>
                            <w:p w14:paraId="2133542B" w14:textId="6A29CDDB" w:rsidR="00072F41" w:rsidRPr="004B6394" w:rsidRDefault="004B6394" w:rsidP="00072F41">
                              <w:pPr>
                                <w:rPr>
                                  <w:color w:val="0026C8"/>
                                  <w:kern w:val="24"/>
                                  <w:sz w:val="18"/>
                                  <w:szCs w:val="18"/>
                                  <w:lang w:val="el-GR"/>
                                </w:rPr>
                              </w:pPr>
                              <w:r>
                                <w:rPr>
                                  <w:color w:val="0026C8"/>
                                  <w:kern w:val="24"/>
                                  <w:sz w:val="18"/>
                                  <w:szCs w:val="18"/>
                                  <w:lang w:val="el-GR"/>
                                </w:rPr>
                                <w:t>Συνολική δυναμ</w:t>
                              </w:r>
                              <w:r w:rsidR="003A1CCC">
                                <w:rPr>
                                  <w:color w:val="0026C8"/>
                                  <w:kern w:val="24"/>
                                  <w:sz w:val="18"/>
                                  <w:szCs w:val="18"/>
                                  <w:lang w:val="el-GR"/>
                                </w:rPr>
                                <w:t>ικότητα</w:t>
                              </w:r>
                              <w:r>
                                <w:rPr>
                                  <w:color w:val="0026C8"/>
                                  <w:kern w:val="24"/>
                                  <w:sz w:val="18"/>
                                  <w:szCs w:val="18"/>
                                  <w:lang w:val="el-GR"/>
                                </w:rPr>
                                <w:t xml:space="preserve"> του αιολικού πάρκου </w:t>
                              </w:r>
                            </w:p>
                          </w:txbxContent>
                        </wps:txbx>
                        <wps:bodyPr wrap="none" lIns="0" tIns="0" rIns="0" bIns="0">
                          <a:spAutoFit/>
                        </wps:bodyPr>
                      </wps:wsp>
                    </wpg:wgp>
                  </a:graphicData>
                </a:graphic>
                <wp14:sizeRelH relativeFrom="margin">
                  <wp14:pctWidth>0</wp14:pctWidth>
                </wp14:sizeRelH>
                <wp14:sizeRelV relativeFrom="margin">
                  <wp14:pctHeight>0</wp14:pctHeight>
                </wp14:sizeRelV>
              </wp:anchor>
            </w:drawing>
          </mc:Choice>
          <mc:Fallback>
            <w:pict>
              <v:group w14:anchorId="1150ACD5" id="Group 65" o:spid="_x0000_s1029" style="position:absolute;margin-left:-13.3pt;margin-top:4.65pt;width:205.4pt;height:46.3pt;z-index:251710976;mso-width-relative:margin;mso-height-relative:margin" coordorigin="-10444,-3886" coordsize="26099,588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">
                <v:shape id="Graphic 66" o:spid="_x0000_s1030" type="#_x0000_t75" alt="Wind Turbines with solid fill" style="position:absolute;left:-10444;top:-3765;width:3754;height:3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">
                  <v:imagedata r:id="rId14" o:title="Wind Turbines with solid fill"/>
                </v:shape>
                <v:shape id="Text Box 102" o:spid="_x0000_s1031" type="#_x0000_t202" style="position:absolute;left:-5635;top:-3886;width:21289;height:5882;visibility:visible;mso-wrap-style:non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" filled="f" stroked="f" strokecolor="black [3213]">
                  <v:shadow color="#e7e6e6 [3214]"/>
                  <v:textbox style="mso-fit-shape-to-text:t" inset="0,0,0,0">
                    <w:txbxContent>
                      <w:p w14:paraId="44057A58" w14:textId="7B50E9E4" w:rsidR="00072F41" w:rsidRDefault="00072F41" w:rsidP="00072F41">
                        <w:pPr>
                          <w:rPr>
                            <w:rFonts w:ascii="Arial Body" w:hAnsi="Arial Body"/>
                            <w:b/>
                            <w:bCs/>
                            <w:color w:val="0026C8"/>
                            <w:kern w:val="24"/>
                            <w:sz w:val="28"/>
                            <w:szCs w:val="28"/>
                          </w:rPr>
                        </w:pPr>
                        <w:r>
                          <w:rPr>
                            <w:rFonts w:ascii="Arial Body" w:hAnsi="Arial Body"/>
                            <w:b/>
                            <w:bCs/>
                            <w:color w:val="0026C8"/>
                            <w:kern w:val="24"/>
                            <w:sz w:val="28"/>
                            <w:szCs w:val="28"/>
                          </w:rPr>
                          <w:t>7</w:t>
                        </w:r>
                        <w:r w:rsidRPr="004B6394">
                          <w:rPr>
                            <w:b/>
                            <w:bCs/>
                            <w:color w:val="0026C8"/>
                            <w:kern w:val="24"/>
                            <w:sz w:val="28"/>
                            <w:szCs w:val="28"/>
                            <w:lang w:val="el-GR"/>
                          </w:rPr>
                          <w:t>2</w:t>
                        </w:r>
                        <w:r>
                          <w:rPr>
                            <w:rFonts w:ascii="Arial Body" w:hAnsi="Arial Body"/>
                            <w:b/>
                            <w:bCs/>
                            <w:color w:val="0026C8"/>
                            <w:kern w:val="24"/>
                            <w:sz w:val="28"/>
                            <w:szCs w:val="28"/>
                          </w:rPr>
                          <w:t xml:space="preserve"> MW </w:t>
                        </w:r>
                        <w:r>
                          <w:rPr>
                            <w:rFonts w:ascii="Arial Body" w:hAnsi="Arial Body"/>
                            <w:b/>
                            <w:bCs/>
                            <w:color w:val="0026C8"/>
                            <w:kern w:val="24"/>
                            <w:sz w:val="20"/>
                            <w:szCs w:val="20"/>
                          </w:rPr>
                          <w:t xml:space="preserve">(1 </w:t>
                        </w:r>
                        <w:r w:rsidR="003A1CCC">
                          <w:rPr>
                            <w:b/>
                            <w:bCs/>
                            <w:color w:val="0026C8"/>
                            <w:kern w:val="24"/>
                            <w:sz w:val="20"/>
                            <w:szCs w:val="20"/>
                            <w:lang w:val="el-GR"/>
                          </w:rPr>
                          <w:t>εγκατάσταση</w:t>
                        </w:r>
                        <w:r>
                          <w:rPr>
                            <w:rFonts w:ascii="Arial Body" w:hAnsi="Arial Body"/>
                            <w:b/>
                            <w:bCs/>
                            <w:color w:val="0026C8"/>
                            <w:kern w:val="24"/>
                            <w:sz w:val="20"/>
                            <w:szCs w:val="20"/>
                          </w:rPr>
                          <w:t>)</w:t>
                        </w:r>
                        <w:r>
                          <w:rPr>
                            <w:rFonts w:ascii="Arial Body" w:hAnsi="Arial Body"/>
                            <w:b/>
                            <w:bCs/>
                            <w:color w:val="0026C8"/>
                            <w:kern w:val="24"/>
                            <w:sz w:val="32"/>
                            <w:szCs w:val="32"/>
                          </w:rPr>
                          <w:t xml:space="preserve"> </w:t>
                        </w:r>
                      </w:p>
                      <w:p w14:paraId="2133542B" w14:textId="6A29CDDB" w:rsidR="00072F41" w:rsidRPr="004B6394" w:rsidRDefault="004B6394" w:rsidP="00072F41">
                        <w:pPr>
                          <w:rPr>
                            <w:color w:val="0026C8"/>
                            <w:kern w:val="24"/>
                            <w:sz w:val="18"/>
                            <w:szCs w:val="18"/>
                            <w:lang w:val="el-GR"/>
                          </w:rPr>
                        </w:pPr>
                        <w:r>
                          <w:rPr>
                            <w:color w:val="0026C8"/>
                            <w:kern w:val="24"/>
                            <w:sz w:val="18"/>
                            <w:szCs w:val="18"/>
                            <w:lang w:val="el-GR"/>
                          </w:rPr>
                          <w:t>Συνολική δυναμ</w:t>
                        </w:r>
                        <w:r w:rsidR="003A1CCC">
                          <w:rPr>
                            <w:color w:val="0026C8"/>
                            <w:kern w:val="24"/>
                            <w:sz w:val="18"/>
                            <w:szCs w:val="18"/>
                            <w:lang w:val="el-GR"/>
                          </w:rPr>
                          <w:t>ικότητα</w:t>
                        </w:r>
                        <w:r>
                          <w:rPr>
                            <w:color w:val="0026C8"/>
                            <w:kern w:val="24"/>
                            <w:sz w:val="18"/>
                            <w:szCs w:val="18"/>
                            <w:lang w:val="el-GR"/>
                          </w:rPr>
                          <w:t xml:space="preserve"> του αιολικού πάρκου </w:t>
                        </w:r>
                      </w:p>
                    </w:txbxContent>
                  </v:textbox>
                </v:shape>
              </v:group>
            </w:pict>
          </mc:Fallback>
        </mc:AlternateContent>
      </w:r>
    </w:p>
    <w:p w14:paraId="36D6D2AA" w14:textId="6133D40F" w:rsidR="00072F41" w:rsidRPr="004B6394" w:rsidRDefault="004A55F0" w:rsidP="00072F41">
      <w:pPr>
        <w:rPr>
          <w:rFonts w:ascii="Arial Narrow" w:hAnsi="Arial Narrow"/>
          <w:sz w:val="24"/>
          <w:szCs w:val="24"/>
          <w:lang w:val="el-GR"/>
        </w:rPr>
      </w:pPr>
      <w:r w:rsidRPr="00BC0D7E">
        <w:rPr>
          <w:rFonts w:ascii="Arial Narrow" w:hAnsi="Arial Narrow"/>
          <w:noProof/>
          <w:sz w:val="24"/>
          <w:szCs w:val="24"/>
          <w:lang w:eastAsia="bg-BG"/>
        </w:rPr>
        <mc:AlternateContent>
          <mc:Choice Requires="wps">
            <w:drawing>
              <wp:anchor distT="0" distB="0" distL="114300" distR="114300" simplePos="0" relativeHeight="251713024" behindDoc="0" locked="0" layoutInCell="1" allowOverlap="1" wp14:anchorId="15861118" wp14:editId="55466B9F">
                <wp:simplePos x="0" y="0"/>
                <wp:positionH relativeFrom="page">
                  <wp:posOffset>410210</wp:posOffset>
                </wp:positionH>
                <wp:positionV relativeFrom="paragraph">
                  <wp:posOffset>225376</wp:posOffset>
                </wp:positionV>
                <wp:extent cx="9391650" cy="2825261"/>
                <wp:effectExtent l="0" t="0" r="0" b="0"/>
                <wp:wrapNone/>
                <wp:docPr id="65" name="Rectangle 64">
                  <a:extLst xmlns:a="http://schemas.openxmlformats.org/drawingml/2006/main">
                    <a:ext uri="{FF2B5EF4-FFF2-40B4-BE49-F238E27FC236}">
                      <a16:creationId xmlns:a16="http://schemas.microsoft.com/office/drawing/2014/main" id="{0B36A16A-CECC-0A6A-F7BB-2DA1D793BD41}"/>
                    </a:ext>
                  </a:extLst>
                </wp:docPr>
                <wp:cNvGraphicFramePr/>
                <a:graphic xmlns:a="http://schemas.openxmlformats.org/drawingml/2006/main">
                  <a:graphicData uri="http://schemas.microsoft.com/office/word/2010/wordprocessingShape">
                    <wps:wsp>
                      <wps:cNvSpPr/>
                      <wps:spPr>
                        <a:xfrm>
                          <a:off x="0" y="0"/>
                          <a:ext cx="9391650" cy="2825261"/>
                        </a:xfrm>
                        <a:prstGeom prst="rect">
                          <a:avLst/>
                        </a:prstGeom>
                        <a:noFill/>
                        <a:ln w="12700" cap="flat" cmpd="sng" algn="ctr">
                          <a:noFill/>
                          <a:prstDash val="solid"/>
                          <a:miter lim="800000"/>
                        </a:ln>
                        <a:effectLst/>
                      </wps:spPr>
                      <wps:txbx>
                        <w:txbxContent>
                          <w:p w14:paraId="4489D4B2" w14:textId="77777777" w:rsidR="00C038D2" w:rsidRPr="00C038D2" w:rsidRDefault="00072F41" w:rsidP="00C038D2">
                            <w:pPr>
                              <w:pStyle w:val="ListParagraph"/>
                              <w:numPr>
                                <w:ilvl w:val="0"/>
                                <w:numId w:val="2"/>
                              </w:numPr>
                              <w:spacing w:after="0" w:line="240" w:lineRule="auto"/>
                              <w:jc w:val="both"/>
                              <w:rPr>
                                <w:rFonts w:ascii="Arial" w:hAnsi="Arial" w:cs="Arial"/>
                                <w:bCs/>
                                <w:color w:val="1F3864" w:themeColor="accent1" w:themeShade="80"/>
                                <w:sz w:val="20"/>
                                <w:szCs w:val="20"/>
                                <w:lang w:val="el-GR"/>
                              </w:rPr>
                            </w:pPr>
                            <w:r w:rsidRPr="004A55F0">
                              <w:rPr>
                                <w:rFonts w:ascii="Arial" w:hAnsi="Arial" w:cs="Arial"/>
                                <w:bCs/>
                                <w:color w:val="1F3864" w:themeColor="accent1" w:themeShade="80"/>
                                <w:sz w:val="20"/>
                                <w:szCs w:val="20"/>
                                <w:lang w:val="en-US"/>
                              </w:rPr>
                              <w:t>T</w:t>
                            </w:r>
                            <w:r w:rsidR="004B6394" w:rsidRPr="004A55F0">
                              <w:rPr>
                                <w:rFonts w:ascii="Arial" w:hAnsi="Arial" w:cs="Arial"/>
                                <w:bCs/>
                                <w:color w:val="1F3864" w:themeColor="accent1" w:themeShade="80"/>
                                <w:sz w:val="20"/>
                                <w:szCs w:val="20"/>
                                <w:lang w:val="el-GR"/>
                              </w:rPr>
                              <w:t xml:space="preserve">α 3 </w:t>
                            </w:r>
                            <w:proofErr w:type="spellStart"/>
                            <w:r w:rsidR="004B6394" w:rsidRPr="004A55F0">
                              <w:rPr>
                                <w:rFonts w:ascii="Arial" w:hAnsi="Arial" w:cs="Arial"/>
                                <w:bCs/>
                                <w:color w:val="1F3864" w:themeColor="accent1" w:themeShade="80"/>
                                <w:sz w:val="20"/>
                                <w:szCs w:val="20"/>
                                <w:lang w:val="el-GR"/>
                              </w:rPr>
                              <w:t>φωτοβολταικά</w:t>
                            </w:r>
                            <w:proofErr w:type="spellEnd"/>
                            <w:r w:rsidR="004B6394" w:rsidRPr="004A55F0">
                              <w:rPr>
                                <w:rFonts w:ascii="Arial" w:hAnsi="Arial" w:cs="Arial"/>
                                <w:bCs/>
                                <w:color w:val="1F3864" w:themeColor="accent1" w:themeShade="80"/>
                                <w:sz w:val="20"/>
                                <w:szCs w:val="20"/>
                                <w:lang w:val="el-GR"/>
                              </w:rPr>
                              <w:t xml:space="preserve"> έργα</w:t>
                            </w:r>
                            <w:r w:rsidRPr="004A55F0">
                              <w:rPr>
                                <w:rFonts w:ascii="Arial" w:hAnsi="Arial" w:cs="Arial"/>
                                <w:bCs/>
                                <w:color w:val="1F3864" w:themeColor="accent1" w:themeShade="80"/>
                                <w:sz w:val="20"/>
                                <w:szCs w:val="20"/>
                                <w:lang w:val="el-GR"/>
                              </w:rPr>
                              <w:t xml:space="preserve">: </w:t>
                            </w:r>
                            <w:proofErr w:type="spellStart"/>
                            <w:r w:rsidR="004B6394" w:rsidRPr="004A55F0">
                              <w:rPr>
                                <w:rFonts w:ascii="Arial" w:hAnsi="Arial" w:cs="Arial"/>
                                <w:bCs/>
                                <w:color w:val="1F3864" w:themeColor="accent1" w:themeShade="80"/>
                                <w:sz w:val="20"/>
                                <w:szCs w:val="20"/>
                                <w:lang w:val="el-GR"/>
                              </w:rPr>
                              <w:t>Γκραμάδα</w:t>
                            </w:r>
                            <w:proofErr w:type="spellEnd"/>
                            <w:r w:rsidRPr="004A55F0">
                              <w:rPr>
                                <w:rFonts w:ascii="Arial" w:hAnsi="Arial" w:cs="Arial"/>
                                <w:bCs/>
                                <w:color w:val="1F3864" w:themeColor="accent1" w:themeShade="80"/>
                                <w:sz w:val="20"/>
                                <w:szCs w:val="20"/>
                                <w:lang w:val="el-GR"/>
                              </w:rPr>
                              <w:t xml:space="preserve">, </w:t>
                            </w:r>
                            <w:proofErr w:type="spellStart"/>
                            <w:r w:rsidR="004B6394" w:rsidRPr="004A55F0">
                              <w:rPr>
                                <w:rFonts w:ascii="Arial" w:hAnsi="Arial" w:cs="Arial"/>
                                <w:bCs/>
                                <w:color w:val="1F3864" w:themeColor="accent1" w:themeShade="80"/>
                                <w:sz w:val="20"/>
                                <w:szCs w:val="20"/>
                                <w:lang w:val="el-GR"/>
                              </w:rPr>
                              <w:t>Μπαράκοβο</w:t>
                            </w:r>
                            <w:proofErr w:type="spellEnd"/>
                            <w:r w:rsidRPr="004A55F0">
                              <w:rPr>
                                <w:rFonts w:ascii="Arial" w:hAnsi="Arial" w:cs="Arial"/>
                                <w:bCs/>
                                <w:color w:val="1F3864" w:themeColor="accent1" w:themeShade="80"/>
                                <w:sz w:val="20"/>
                                <w:szCs w:val="20"/>
                                <w:lang w:val="el-GR"/>
                              </w:rPr>
                              <w:t xml:space="preserve"> </w:t>
                            </w:r>
                            <w:r w:rsidR="004B6394" w:rsidRPr="004A55F0">
                              <w:rPr>
                                <w:rFonts w:ascii="Arial" w:hAnsi="Arial" w:cs="Arial"/>
                                <w:bCs/>
                                <w:color w:val="1F3864" w:themeColor="accent1" w:themeShade="80"/>
                                <w:sz w:val="20"/>
                                <w:szCs w:val="20"/>
                                <w:lang w:val="el-GR"/>
                              </w:rPr>
                              <w:t>και</w:t>
                            </w:r>
                            <w:r w:rsidRPr="004A55F0">
                              <w:rPr>
                                <w:rFonts w:ascii="Arial" w:hAnsi="Arial" w:cs="Arial"/>
                                <w:bCs/>
                                <w:color w:val="1F3864" w:themeColor="accent1" w:themeShade="80"/>
                                <w:sz w:val="20"/>
                                <w:szCs w:val="20"/>
                                <w:lang w:val="el-GR"/>
                              </w:rPr>
                              <w:t xml:space="preserve"> </w:t>
                            </w:r>
                            <w:proofErr w:type="spellStart"/>
                            <w:r w:rsidR="004B6394" w:rsidRPr="004A55F0">
                              <w:rPr>
                                <w:rFonts w:ascii="Arial" w:hAnsi="Arial" w:cs="Arial"/>
                                <w:bCs/>
                                <w:color w:val="1F3864" w:themeColor="accent1" w:themeShade="80"/>
                                <w:sz w:val="20"/>
                                <w:szCs w:val="20"/>
                                <w:lang w:val="el-GR"/>
                              </w:rPr>
                              <w:t>Μογίλα</w:t>
                            </w:r>
                            <w:proofErr w:type="spellEnd"/>
                            <w:r w:rsidR="004A55F0">
                              <w:rPr>
                                <w:rFonts w:ascii="Arial" w:hAnsi="Arial" w:cs="Arial"/>
                                <w:bCs/>
                                <w:color w:val="1F3864" w:themeColor="accent1" w:themeShade="80"/>
                                <w:sz w:val="20"/>
                                <w:szCs w:val="20"/>
                                <w:lang w:val="el-GR"/>
                              </w:rPr>
                              <w:t>,</w:t>
                            </w:r>
                            <w:r w:rsidR="004B6394" w:rsidRPr="004A55F0">
                              <w:rPr>
                                <w:rFonts w:ascii="Arial" w:hAnsi="Arial" w:cs="Arial"/>
                                <w:bCs/>
                                <w:color w:val="1F3864" w:themeColor="accent1" w:themeShade="80"/>
                                <w:sz w:val="20"/>
                                <w:szCs w:val="20"/>
                                <w:lang w:val="el-GR"/>
                              </w:rPr>
                              <w:t xml:space="preserve"> κατασκευάζονται σε </w:t>
                            </w:r>
                            <w:proofErr w:type="spellStart"/>
                            <w:r w:rsidR="004B6394" w:rsidRPr="004A55F0">
                              <w:rPr>
                                <w:rFonts w:ascii="Arial" w:hAnsi="Arial" w:cs="Arial"/>
                                <w:bCs/>
                                <w:color w:val="1F3864" w:themeColor="accent1" w:themeShade="80"/>
                                <w:sz w:val="20"/>
                                <w:szCs w:val="20"/>
                                <w:lang w:val="el-GR"/>
                              </w:rPr>
                              <w:t>τρια</w:t>
                            </w:r>
                            <w:proofErr w:type="spellEnd"/>
                            <w:r w:rsidR="004B6394" w:rsidRPr="004A55F0">
                              <w:rPr>
                                <w:rFonts w:ascii="Arial" w:hAnsi="Arial" w:cs="Arial"/>
                                <w:bCs/>
                                <w:color w:val="1F3864" w:themeColor="accent1" w:themeShade="80"/>
                                <w:sz w:val="20"/>
                                <w:szCs w:val="20"/>
                                <w:lang w:val="el-GR"/>
                              </w:rPr>
                              <w:t xml:space="preserve"> υφιστάμενα βιομηχανικά οικόπεδα τα οποία ανήκουν στη θυγατρική της </w:t>
                            </w:r>
                            <w:r w:rsidRPr="004A55F0">
                              <w:rPr>
                                <w:rFonts w:ascii="Arial" w:hAnsi="Arial" w:cs="Arial"/>
                                <w:bCs/>
                                <w:color w:val="1F3864" w:themeColor="accent1" w:themeShade="80"/>
                                <w:sz w:val="20"/>
                                <w:szCs w:val="20"/>
                                <w:lang w:val="en-US"/>
                              </w:rPr>
                              <w:t>UG</w:t>
                            </w:r>
                            <w:r w:rsidR="004B6394" w:rsidRPr="004A55F0">
                              <w:rPr>
                                <w:rFonts w:ascii="Arial" w:hAnsi="Arial" w:cs="Arial"/>
                                <w:bCs/>
                                <w:color w:val="1F3864" w:themeColor="accent1" w:themeShade="80"/>
                                <w:sz w:val="20"/>
                                <w:szCs w:val="20"/>
                                <w:lang w:val="el-GR"/>
                              </w:rPr>
                              <w:t xml:space="preserve"> </w:t>
                            </w:r>
                            <w:proofErr w:type="spellStart"/>
                            <w:r w:rsidRPr="004A55F0">
                              <w:rPr>
                                <w:rFonts w:ascii="Arial" w:hAnsi="Arial" w:cs="Arial"/>
                                <w:bCs/>
                                <w:color w:val="1F3864" w:themeColor="accent1" w:themeShade="80"/>
                                <w:sz w:val="20"/>
                                <w:szCs w:val="20"/>
                                <w:lang w:val="en-US"/>
                              </w:rPr>
                              <w:t>Vivacom</w:t>
                            </w:r>
                            <w:proofErr w:type="spellEnd"/>
                            <w:r w:rsidRPr="004A55F0">
                              <w:rPr>
                                <w:rFonts w:ascii="Arial" w:hAnsi="Arial" w:cs="Arial"/>
                                <w:bCs/>
                                <w:color w:val="1F3864" w:themeColor="accent1" w:themeShade="80"/>
                                <w:sz w:val="20"/>
                                <w:szCs w:val="20"/>
                                <w:lang w:val="el-GR"/>
                              </w:rPr>
                              <w:t>.</w:t>
                            </w:r>
                            <w:r w:rsidR="004B6394" w:rsidRPr="004A55F0">
                              <w:rPr>
                                <w:rFonts w:ascii="Arial" w:hAnsi="Arial" w:cs="Arial"/>
                                <w:bCs/>
                                <w:color w:val="1F3864" w:themeColor="accent1" w:themeShade="80"/>
                                <w:sz w:val="20"/>
                                <w:szCs w:val="20"/>
                                <w:lang w:val="el-GR"/>
                              </w:rPr>
                              <w:t xml:space="preserve"> </w:t>
                            </w:r>
                            <w:r w:rsidR="004B6394" w:rsidRPr="004A55F0">
                              <w:rPr>
                                <w:rFonts w:ascii="Arial" w:hAnsi="Arial" w:cs="Arial"/>
                                <w:bCs/>
                                <w:color w:val="1F3864" w:themeColor="accent1" w:themeShade="80"/>
                                <w:sz w:val="20"/>
                                <w:szCs w:val="20"/>
                                <w:lang w:val="en-US"/>
                              </w:rPr>
                              <w:t>H</w:t>
                            </w:r>
                            <w:r w:rsidR="004B6394" w:rsidRPr="004A55F0">
                              <w:rPr>
                                <w:rFonts w:ascii="Arial" w:hAnsi="Arial" w:cs="Arial"/>
                                <w:bCs/>
                                <w:color w:val="1F3864" w:themeColor="accent1" w:themeShade="80"/>
                                <w:sz w:val="20"/>
                                <w:szCs w:val="20"/>
                                <w:lang w:val="el-GR"/>
                              </w:rPr>
                              <w:t xml:space="preserve"> </w:t>
                            </w:r>
                            <w:r w:rsidR="004B6394" w:rsidRPr="004A55F0">
                              <w:rPr>
                                <w:rFonts w:ascii="Arial" w:hAnsi="Arial" w:cs="Arial"/>
                                <w:color w:val="1F3864" w:themeColor="accent1" w:themeShade="80"/>
                                <w:sz w:val="20"/>
                                <w:szCs w:val="20"/>
                              </w:rPr>
                              <w:t xml:space="preserve">μακροπρόθεσμη δικαιοδοσία χρήσης γης για κατασκευή έχει ήδη καθοριστεί υπέρ της εταιρείας του ηλιακού έργου. </w:t>
                            </w:r>
                          </w:p>
                          <w:p w14:paraId="1E741FC8" w14:textId="60CB387A" w:rsidR="00C038D2" w:rsidRPr="00C038D2" w:rsidRDefault="004B6394" w:rsidP="00C038D2">
                            <w:pPr>
                              <w:pStyle w:val="ListParagraph"/>
                              <w:numPr>
                                <w:ilvl w:val="0"/>
                                <w:numId w:val="2"/>
                              </w:numPr>
                              <w:spacing w:after="0" w:line="240" w:lineRule="auto"/>
                              <w:jc w:val="both"/>
                              <w:rPr>
                                <w:rFonts w:ascii="Arial" w:hAnsi="Arial" w:cs="Arial"/>
                                <w:bCs/>
                                <w:color w:val="1F3864" w:themeColor="accent1" w:themeShade="80"/>
                                <w:sz w:val="20"/>
                                <w:szCs w:val="20"/>
                                <w:lang w:val="el-GR"/>
                              </w:rPr>
                            </w:pPr>
                            <w:r w:rsidRPr="00C038D2">
                              <w:rPr>
                                <w:rFonts w:ascii="Arial" w:hAnsi="Arial" w:cs="Arial"/>
                                <w:color w:val="1F3864" w:themeColor="accent1" w:themeShade="80"/>
                                <w:sz w:val="20"/>
                                <w:szCs w:val="20"/>
                              </w:rPr>
                              <w:t xml:space="preserve">Το χερσαίο έργο αιολικής ενέργειας (WPP Κρεμένα) θα κατασκευαστεί σε στρατηγική τοποθεσία κοντά στη Μαύρη Θάλασσα, σε </w:t>
                            </w:r>
                            <w:r w:rsidR="003A1CCC" w:rsidRPr="00C038D2">
                              <w:rPr>
                                <w:rFonts w:ascii="Arial" w:hAnsi="Arial" w:cs="Arial"/>
                                <w:color w:val="1F3864" w:themeColor="accent1" w:themeShade="80"/>
                                <w:sz w:val="20"/>
                                <w:szCs w:val="20"/>
                                <w:lang w:val="el-GR"/>
                              </w:rPr>
                              <w:t>έκταση</w:t>
                            </w:r>
                            <w:r w:rsidRPr="00C038D2">
                              <w:rPr>
                                <w:rFonts w:ascii="Arial" w:hAnsi="Arial" w:cs="Arial"/>
                                <w:color w:val="1F3864" w:themeColor="accent1" w:themeShade="80"/>
                                <w:sz w:val="20"/>
                                <w:szCs w:val="20"/>
                              </w:rPr>
                              <w:t xml:space="preserve"> που ανήκει στην εταιρεία του αιολικού έργου, η οποία θα είναι 100% ιδιοκτησία της UG από τον Σεπτέμβριο του 2024. </w:t>
                            </w:r>
                          </w:p>
                          <w:p w14:paraId="15E4691C" w14:textId="6F428C11" w:rsidR="00C038D2" w:rsidRPr="00C038D2" w:rsidRDefault="00C038D2" w:rsidP="00C038D2">
                            <w:pPr>
                              <w:pStyle w:val="ListParagraph"/>
                              <w:numPr>
                                <w:ilvl w:val="0"/>
                                <w:numId w:val="2"/>
                              </w:numPr>
                              <w:spacing w:after="0" w:line="240" w:lineRule="auto"/>
                              <w:jc w:val="both"/>
                              <w:rPr>
                                <w:rFonts w:ascii="Arial" w:hAnsi="Arial" w:cs="Arial"/>
                                <w:bCs/>
                                <w:color w:val="1F3864" w:themeColor="accent1" w:themeShade="80"/>
                                <w:sz w:val="20"/>
                                <w:szCs w:val="20"/>
                                <w:lang w:val="el-GR"/>
                              </w:rPr>
                            </w:pPr>
                            <w:r w:rsidRPr="00C038D2">
                              <w:rPr>
                                <w:rFonts w:ascii="Arial" w:hAnsi="Arial" w:cs="Arial"/>
                                <w:color w:val="1F3864" w:themeColor="accent1" w:themeShade="80"/>
                                <w:sz w:val="20"/>
                                <w:szCs w:val="20"/>
                                <w:lang w:val="el-GR"/>
                              </w:rPr>
                              <w:t>Τ</w:t>
                            </w:r>
                            <w:r w:rsidR="004B6394" w:rsidRPr="00C038D2">
                              <w:rPr>
                                <w:rFonts w:ascii="Arial" w:hAnsi="Arial" w:cs="Arial"/>
                                <w:color w:val="1F3864" w:themeColor="accent1" w:themeShade="80"/>
                                <w:sz w:val="20"/>
                                <w:szCs w:val="20"/>
                              </w:rPr>
                              <w:t xml:space="preserve">α έργα ηλιακής και αιολικής ενέργειας θα έχουν συνολική εγκατεστημένη ισχύ 124 MW και ετήσια παραγωγή που θα ξεπερνά τα 300 GWh, σε σύγκριση με την ετήσια κατανάλωση της Vivacom που ανέρχεται σε 160-170 GWh. </w:t>
                            </w:r>
                          </w:p>
                          <w:p w14:paraId="1C2375AF" w14:textId="77777777" w:rsidR="00C038D2" w:rsidRPr="00C038D2" w:rsidRDefault="004B6394" w:rsidP="002A177A">
                            <w:pPr>
                              <w:pStyle w:val="ListParagraph"/>
                              <w:numPr>
                                <w:ilvl w:val="0"/>
                                <w:numId w:val="7"/>
                              </w:numPr>
                              <w:spacing w:after="0" w:line="240" w:lineRule="auto"/>
                              <w:jc w:val="both"/>
                              <w:rPr>
                                <w:rFonts w:ascii="Arial" w:hAnsi="Arial" w:cs="Arial"/>
                                <w:color w:val="1F3864" w:themeColor="accent1" w:themeShade="80"/>
                                <w:sz w:val="20"/>
                                <w:szCs w:val="20"/>
                                <w:lang w:val="el-GR"/>
                              </w:rPr>
                            </w:pPr>
                            <w:r w:rsidRPr="00C038D2">
                              <w:rPr>
                                <w:rFonts w:ascii="Arial" w:hAnsi="Arial" w:cs="Arial"/>
                                <w:color w:val="1F3864" w:themeColor="accent1" w:themeShade="80"/>
                                <w:sz w:val="20"/>
                                <w:szCs w:val="20"/>
                              </w:rPr>
                              <w:t>Περίπου το 50% της παραγόμενης ηλεκτρικής ενέργειας θα πωληθεί μέσω μακροπρόθεσμ</w:t>
                            </w:r>
                            <w:r w:rsidR="004A55F0" w:rsidRPr="00C038D2">
                              <w:rPr>
                                <w:rFonts w:ascii="Arial" w:hAnsi="Arial" w:cs="Arial"/>
                                <w:color w:val="1F3864" w:themeColor="accent1" w:themeShade="80"/>
                                <w:sz w:val="20"/>
                                <w:szCs w:val="20"/>
                                <w:lang w:val="el-GR"/>
                              </w:rPr>
                              <w:t>ης Σύμβασης Αγοράς Ηλεκτρικής Ενέργειας (</w:t>
                            </w:r>
                            <w:r w:rsidR="004A55F0" w:rsidRPr="00C038D2">
                              <w:rPr>
                                <w:rFonts w:ascii="Arial" w:hAnsi="Arial" w:cs="Arial"/>
                                <w:color w:val="1F3864" w:themeColor="accent1" w:themeShade="80"/>
                                <w:sz w:val="20"/>
                                <w:szCs w:val="20"/>
                                <w:lang w:val="en-US"/>
                              </w:rPr>
                              <w:t>PPA</w:t>
                            </w:r>
                            <w:r w:rsidR="004A55F0" w:rsidRPr="00C038D2">
                              <w:rPr>
                                <w:rFonts w:ascii="Arial" w:hAnsi="Arial" w:cs="Arial"/>
                                <w:color w:val="1F3864" w:themeColor="accent1" w:themeShade="80"/>
                                <w:sz w:val="20"/>
                                <w:szCs w:val="20"/>
                                <w:lang w:val="el-GR"/>
                              </w:rPr>
                              <w:t>)</w:t>
                            </w:r>
                            <w:r w:rsidRPr="00C038D2">
                              <w:rPr>
                                <w:rFonts w:ascii="Arial" w:hAnsi="Arial" w:cs="Arial"/>
                                <w:color w:val="1F3864" w:themeColor="accent1" w:themeShade="80"/>
                                <w:sz w:val="20"/>
                                <w:szCs w:val="20"/>
                              </w:rPr>
                              <w:t xml:space="preserve"> απευθείας στη Vivacom.</w:t>
                            </w:r>
                          </w:p>
                          <w:p w14:paraId="68570F6F" w14:textId="2A8A9803" w:rsidR="004B6394" w:rsidRPr="00C038D2" w:rsidRDefault="004B6394" w:rsidP="002A177A">
                            <w:pPr>
                              <w:pStyle w:val="ListParagraph"/>
                              <w:numPr>
                                <w:ilvl w:val="0"/>
                                <w:numId w:val="7"/>
                              </w:numPr>
                              <w:spacing w:after="0" w:line="240" w:lineRule="auto"/>
                              <w:jc w:val="both"/>
                              <w:rPr>
                                <w:rFonts w:ascii="Arial" w:hAnsi="Arial" w:cs="Arial"/>
                                <w:color w:val="1F3864" w:themeColor="accent1" w:themeShade="80"/>
                                <w:sz w:val="20"/>
                                <w:szCs w:val="20"/>
                                <w:lang w:val="el-GR"/>
                              </w:rPr>
                            </w:pPr>
                            <w:r w:rsidRPr="00C038D2">
                              <w:rPr>
                                <w:rFonts w:ascii="Arial" w:hAnsi="Arial" w:cs="Arial"/>
                                <w:color w:val="1F3864" w:themeColor="accent1" w:themeShade="80"/>
                                <w:sz w:val="20"/>
                                <w:szCs w:val="20"/>
                              </w:rPr>
                              <w:t>Η υπόλοιπη ηλεκτρική ενέργεια θα είναι εμπορική, θα πωλείται στ</w:t>
                            </w:r>
                            <w:r w:rsidR="008021BB" w:rsidRPr="00C038D2">
                              <w:rPr>
                                <w:rFonts w:ascii="Arial" w:hAnsi="Arial" w:cs="Arial"/>
                                <w:color w:val="1F3864" w:themeColor="accent1" w:themeShade="80"/>
                                <w:sz w:val="20"/>
                                <w:szCs w:val="20"/>
                                <w:lang w:val="el-GR"/>
                              </w:rPr>
                              <w:t>ο</w:t>
                            </w:r>
                            <w:r w:rsidRPr="00C038D2">
                              <w:rPr>
                                <w:rFonts w:ascii="Arial" w:hAnsi="Arial" w:cs="Arial"/>
                                <w:color w:val="1F3864" w:themeColor="accent1" w:themeShade="80"/>
                                <w:sz w:val="20"/>
                                <w:szCs w:val="20"/>
                              </w:rPr>
                              <w:t xml:space="preserve"> </w:t>
                            </w:r>
                            <w:r w:rsidR="008021BB" w:rsidRPr="00C038D2">
                              <w:rPr>
                                <w:rFonts w:ascii="Arial" w:hAnsi="Arial" w:cs="Arial"/>
                                <w:color w:val="1F3864" w:themeColor="accent1" w:themeShade="80"/>
                                <w:sz w:val="20"/>
                                <w:szCs w:val="20"/>
                                <w:lang w:val="el-GR"/>
                              </w:rPr>
                              <w:t>Χ</w:t>
                            </w:r>
                            <w:r w:rsidR="008021BB" w:rsidRPr="00C038D2">
                              <w:rPr>
                                <w:rFonts w:ascii="Arial" w:hAnsi="Arial" w:cs="Arial"/>
                                <w:color w:val="1F3864" w:themeColor="accent1" w:themeShade="80"/>
                                <w:sz w:val="20"/>
                                <w:szCs w:val="20"/>
                              </w:rPr>
                              <w:t xml:space="preserve">ρηματιστήριο </w:t>
                            </w:r>
                            <w:r w:rsidR="008021BB" w:rsidRPr="00C038D2">
                              <w:rPr>
                                <w:rFonts w:ascii="Arial" w:hAnsi="Arial" w:cs="Arial"/>
                                <w:color w:val="1F3864" w:themeColor="accent1" w:themeShade="80"/>
                                <w:sz w:val="20"/>
                                <w:szCs w:val="20"/>
                                <w:lang w:val="el-GR"/>
                              </w:rPr>
                              <w:t>Σ</w:t>
                            </w:r>
                            <w:r w:rsidR="008021BB" w:rsidRPr="00C038D2">
                              <w:rPr>
                                <w:rFonts w:ascii="Arial" w:hAnsi="Arial" w:cs="Arial"/>
                                <w:color w:val="1F3864" w:themeColor="accent1" w:themeShade="80"/>
                                <w:sz w:val="20"/>
                                <w:szCs w:val="20"/>
                              </w:rPr>
                              <w:t xml:space="preserve">υναλλαγών </w:t>
                            </w:r>
                            <w:r w:rsidR="008021BB" w:rsidRPr="00C038D2">
                              <w:rPr>
                                <w:rFonts w:ascii="Arial" w:hAnsi="Arial" w:cs="Arial"/>
                                <w:color w:val="1F3864" w:themeColor="accent1" w:themeShade="80"/>
                                <w:sz w:val="20"/>
                                <w:szCs w:val="20"/>
                                <w:lang w:val="el-GR"/>
                              </w:rPr>
                              <w:t>Ηλεκτρικής Ε</w:t>
                            </w:r>
                            <w:r w:rsidR="008021BB" w:rsidRPr="00C038D2">
                              <w:rPr>
                                <w:rFonts w:ascii="Arial" w:hAnsi="Arial" w:cs="Arial"/>
                                <w:color w:val="1F3864" w:themeColor="accent1" w:themeShade="80"/>
                                <w:sz w:val="20"/>
                                <w:szCs w:val="20"/>
                              </w:rPr>
                              <w:t>νέργειας</w:t>
                            </w:r>
                            <w:r w:rsidR="008021BB" w:rsidRPr="00C038D2">
                              <w:rPr>
                                <w:rFonts w:ascii="Arial" w:hAnsi="Arial" w:cs="Arial"/>
                                <w:color w:val="1F3864" w:themeColor="accent1" w:themeShade="80"/>
                                <w:sz w:val="20"/>
                                <w:szCs w:val="20"/>
                                <w:lang w:val="el-GR"/>
                              </w:rPr>
                              <w:t xml:space="preserve"> </w:t>
                            </w:r>
                            <w:r w:rsidRPr="00C038D2">
                              <w:rPr>
                                <w:rFonts w:ascii="Arial" w:hAnsi="Arial" w:cs="Arial"/>
                                <w:color w:val="1F3864" w:themeColor="accent1" w:themeShade="80"/>
                                <w:sz w:val="20"/>
                                <w:szCs w:val="20"/>
                              </w:rPr>
                              <w:t>της Βουλγαρίας ή θα πωλείται σε άλλες επιχειρήσεις τ</w:t>
                            </w:r>
                            <w:r w:rsidRPr="00C038D2">
                              <w:rPr>
                                <w:rFonts w:ascii="Arial" w:hAnsi="Arial" w:cs="Arial"/>
                                <w:color w:val="1F3864" w:themeColor="accent1" w:themeShade="80"/>
                                <w:sz w:val="20"/>
                                <w:szCs w:val="20"/>
                                <w:lang w:val="el-GR"/>
                              </w:rPr>
                              <w:t>ης</w:t>
                            </w:r>
                            <w:r w:rsidRPr="00C038D2">
                              <w:rPr>
                                <w:rFonts w:ascii="Arial" w:hAnsi="Arial" w:cs="Arial"/>
                                <w:color w:val="1F3864" w:themeColor="accent1" w:themeShade="80"/>
                                <w:sz w:val="20"/>
                                <w:szCs w:val="20"/>
                              </w:rPr>
                              <w:t xml:space="preserve"> UG μέσω διασυνοριακών</w:t>
                            </w:r>
                            <w:r w:rsidR="004A55F0" w:rsidRPr="00C038D2">
                              <w:rPr>
                                <w:rFonts w:ascii="Arial" w:hAnsi="Arial" w:cs="Arial"/>
                                <w:color w:val="1F3864" w:themeColor="accent1" w:themeShade="80"/>
                                <w:sz w:val="20"/>
                                <w:szCs w:val="20"/>
                                <w:lang w:val="el-GR"/>
                              </w:rPr>
                              <w:t xml:space="preserve"> Συμβάσεων Αγοράς Ηλεκτρικής Ενέργειας</w:t>
                            </w:r>
                            <w:r w:rsidRPr="00C038D2">
                              <w:rPr>
                                <w:rFonts w:ascii="Arial" w:hAnsi="Arial" w:cs="Arial"/>
                                <w:color w:val="1F3864" w:themeColor="accent1" w:themeShade="80"/>
                                <w:sz w:val="20"/>
                                <w:szCs w:val="20"/>
                              </w:rPr>
                              <w:t xml:space="preserve">. </w:t>
                            </w:r>
                          </w:p>
                          <w:p w14:paraId="78DFBA86" w14:textId="77777777" w:rsidR="00C038D2" w:rsidRPr="00C038D2" w:rsidRDefault="004B6394" w:rsidP="00C038D2">
                            <w:pPr>
                              <w:pStyle w:val="ListParagraph"/>
                              <w:numPr>
                                <w:ilvl w:val="0"/>
                                <w:numId w:val="8"/>
                              </w:numPr>
                              <w:spacing w:after="0" w:line="240" w:lineRule="auto"/>
                              <w:jc w:val="both"/>
                              <w:rPr>
                                <w:rFonts w:ascii="Arial" w:hAnsi="Arial" w:cs="Arial"/>
                                <w:color w:val="1F3864" w:themeColor="accent1" w:themeShade="80"/>
                                <w:sz w:val="20"/>
                                <w:szCs w:val="20"/>
                                <w:lang w:val="el-GR"/>
                              </w:rPr>
                            </w:pPr>
                            <w:r w:rsidRPr="00C038D2">
                              <w:rPr>
                                <w:rFonts w:ascii="Arial" w:hAnsi="Arial" w:cs="Arial"/>
                                <w:color w:val="1F3864" w:themeColor="accent1" w:themeShade="80"/>
                                <w:sz w:val="20"/>
                                <w:szCs w:val="20"/>
                              </w:rPr>
                              <w:t xml:space="preserve">Συνολικός εκτιμώμενος προϋπολογισμός κατασκευής: περισσότερα από 120 εκατομμύρια ευρώ, συμπεριλαμβανομένου του κόστους εξαγοράς και δικαιωμάτων ιδιοκτησίας. </w:t>
                            </w:r>
                          </w:p>
                          <w:p w14:paraId="0536B803" w14:textId="77777777" w:rsidR="00C038D2" w:rsidRPr="00C038D2" w:rsidRDefault="004B6394" w:rsidP="00C038D2">
                            <w:pPr>
                              <w:pStyle w:val="ListParagraph"/>
                              <w:numPr>
                                <w:ilvl w:val="0"/>
                                <w:numId w:val="8"/>
                              </w:numPr>
                              <w:spacing w:after="0" w:line="240" w:lineRule="auto"/>
                              <w:jc w:val="both"/>
                              <w:rPr>
                                <w:rFonts w:ascii="Arial" w:hAnsi="Arial" w:cs="Arial"/>
                                <w:color w:val="1F3864" w:themeColor="accent1" w:themeShade="80"/>
                                <w:sz w:val="20"/>
                                <w:szCs w:val="20"/>
                                <w:lang w:val="el-GR"/>
                              </w:rPr>
                            </w:pPr>
                            <w:r w:rsidRPr="00C038D2">
                              <w:rPr>
                                <w:rFonts w:ascii="Arial" w:hAnsi="Arial" w:cs="Arial"/>
                                <w:color w:val="1F3864" w:themeColor="accent1" w:themeShade="80"/>
                                <w:sz w:val="20"/>
                                <w:szCs w:val="20"/>
                              </w:rPr>
                              <w:t>Η εκτιμώμενη Ημερομηνία Εμπορικής Έναρξης είναι το 2ο τρίμηνο του 2025 για το</w:t>
                            </w:r>
                            <w:r w:rsidR="004A55F0" w:rsidRPr="00C038D2">
                              <w:rPr>
                                <w:rFonts w:ascii="Arial" w:hAnsi="Arial" w:cs="Arial"/>
                                <w:color w:val="1F3864" w:themeColor="accent1" w:themeShade="80"/>
                                <w:sz w:val="20"/>
                                <w:szCs w:val="20"/>
                                <w:lang w:val="el-GR"/>
                              </w:rPr>
                              <w:t xml:space="preserve"> </w:t>
                            </w:r>
                            <w:proofErr w:type="spellStart"/>
                            <w:r w:rsidR="004A55F0" w:rsidRPr="00C038D2">
                              <w:rPr>
                                <w:rFonts w:ascii="Arial" w:hAnsi="Arial" w:cs="Arial"/>
                                <w:color w:val="1F3864" w:themeColor="accent1" w:themeShade="80"/>
                                <w:sz w:val="20"/>
                                <w:szCs w:val="20"/>
                                <w:lang w:val="el-GR"/>
                              </w:rPr>
                              <w:t>φωτοβολταικό</w:t>
                            </w:r>
                            <w:proofErr w:type="spellEnd"/>
                            <w:r w:rsidR="004A55F0" w:rsidRPr="00C038D2">
                              <w:rPr>
                                <w:rFonts w:ascii="Arial" w:hAnsi="Arial" w:cs="Arial"/>
                                <w:color w:val="1F3864" w:themeColor="accent1" w:themeShade="80"/>
                                <w:sz w:val="20"/>
                                <w:szCs w:val="20"/>
                                <w:lang w:val="el-GR"/>
                              </w:rPr>
                              <w:t xml:space="preserve"> πάρκο</w:t>
                            </w:r>
                            <w:r w:rsidRPr="00C038D2">
                              <w:rPr>
                                <w:rFonts w:ascii="Arial" w:hAnsi="Arial" w:cs="Arial"/>
                                <w:color w:val="1F3864" w:themeColor="accent1" w:themeShade="80"/>
                                <w:sz w:val="20"/>
                                <w:szCs w:val="20"/>
                              </w:rPr>
                              <w:t xml:space="preserve"> Μπαράκοβο, το 1ο τρίμηνο του 2026 για το </w:t>
                            </w:r>
                            <w:proofErr w:type="spellStart"/>
                            <w:r w:rsidR="004A55F0" w:rsidRPr="00C038D2">
                              <w:rPr>
                                <w:rFonts w:ascii="Arial" w:hAnsi="Arial" w:cs="Arial"/>
                                <w:color w:val="1F3864" w:themeColor="accent1" w:themeShade="80"/>
                                <w:sz w:val="20"/>
                                <w:szCs w:val="20"/>
                                <w:lang w:val="el-GR"/>
                              </w:rPr>
                              <w:t>φωτοβολταικό</w:t>
                            </w:r>
                            <w:proofErr w:type="spellEnd"/>
                            <w:r w:rsidR="004A55F0" w:rsidRPr="00C038D2">
                              <w:rPr>
                                <w:rFonts w:ascii="Arial" w:hAnsi="Arial" w:cs="Arial"/>
                                <w:color w:val="1F3864" w:themeColor="accent1" w:themeShade="80"/>
                                <w:sz w:val="20"/>
                                <w:szCs w:val="20"/>
                                <w:lang w:val="el-GR"/>
                              </w:rPr>
                              <w:t xml:space="preserve"> πάρκο</w:t>
                            </w:r>
                            <w:r w:rsidRPr="00C038D2">
                              <w:rPr>
                                <w:rFonts w:ascii="Arial" w:hAnsi="Arial" w:cs="Arial"/>
                                <w:color w:val="1F3864" w:themeColor="accent1" w:themeShade="80"/>
                                <w:sz w:val="20"/>
                                <w:szCs w:val="20"/>
                              </w:rPr>
                              <w:t xml:space="preserve"> Γκραμάδα και το 1ο τρίμηνο του 2027 για το αιολικό έργο. </w:t>
                            </w:r>
                          </w:p>
                          <w:p w14:paraId="38010B73" w14:textId="2A361D03" w:rsidR="004B6394" w:rsidRPr="00C038D2" w:rsidRDefault="004A55F0" w:rsidP="00C038D2">
                            <w:pPr>
                              <w:pStyle w:val="ListParagraph"/>
                              <w:numPr>
                                <w:ilvl w:val="0"/>
                                <w:numId w:val="8"/>
                              </w:numPr>
                              <w:spacing w:after="0" w:line="240" w:lineRule="auto"/>
                              <w:jc w:val="both"/>
                              <w:rPr>
                                <w:rFonts w:ascii="Arial" w:hAnsi="Arial" w:cs="Arial"/>
                                <w:color w:val="1F3864" w:themeColor="accent1" w:themeShade="80"/>
                                <w:sz w:val="20"/>
                                <w:szCs w:val="20"/>
                                <w:lang w:val="el-GR"/>
                              </w:rPr>
                            </w:pPr>
                            <w:r w:rsidRPr="00C038D2">
                              <w:rPr>
                                <w:rFonts w:ascii="Arial" w:hAnsi="Arial" w:cs="Arial"/>
                                <w:color w:val="1F3864" w:themeColor="accent1" w:themeShade="80"/>
                                <w:sz w:val="20"/>
                                <w:szCs w:val="20"/>
                                <w:lang w:val="el-GR"/>
                              </w:rPr>
                              <w:t xml:space="preserve">Το </w:t>
                            </w:r>
                            <w:proofErr w:type="spellStart"/>
                            <w:r w:rsidRPr="00C038D2">
                              <w:rPr>
                                <w:rFonts w:ascii="Arial" w:hAnsi="Arial" w:cs="Arial"/>
                                <w:color w:val="1F3864" w:themeColor="accent1" w:themeShade="80"/>
                                <w:sz w:val="20"/>
                                <w:szCs w:val="20"/>
                                <w:lang w:val="el-GR"/>
                              </w:rPr>
                              <w:t>φωτοβολταικό</w:t>
                            </w:r>
                            <w:proofErr w:type="spellEnd"/>
                            <w:r w:rsidRPr="00C038D2">
                              <w:rPr>
                                <w:rFonts w:ascii="Arial" w:hAnsi="Arial" w:cs="Arial"/>
                                <w:color w:val="1F3864" w:themeColor="accent1" w:themeShade="80"/>
                                <w:sz w:val="20"/>
                                <w:szCs w:val="20"/>
                                <w:lang w:val="el-GR"/>
                              </w:rPr>
                              <w:t xml:space="preserve"> πάρκο</w:t>
                            </w:r>
                            <w:r w:rsidR="004B6394" w:rsidRPr="00C038D2">
                              <w:rPr>
                                <w:rFonts w:ascii="Arial" w:hAnsi="Arial" w:cs="Arial"/>
                                <w:color w:val="1F3864" w:themeColor="accent1" w:themeShade="80"/>
                                <w:sz w:val="20"/>
                                <w:szCs w:val="20"/>
                              </w:rPr>
                              <w:t xml:space="preserve"> Μογίλα είναι ήδη σε λειτουργία, από τον Σεπτέμβριο του 2024. Οι εργασίες κατασκευής στο </w:t>
                            </w:r>
                            <w:proofErr w:type="spellStart"/>
                            <w:r w:rsidRPr="00C038D2">
                              <w:rPr>
                                <w:rFonts w:ascii="Arial" w:hAnsi="Arial" w:cs="Arial"/>
                                <w:color w:val="1F3864" w:themeColor="accent1" w:themeShade="80"/>
                                <w:sz w:val="20"/>
                                <w:szCs w:val="20"/>
                                <w:lang w:val="el-GR"/>
                              </w:rPr>
                              <w:t>φωτοβολταικό</w:t>
                            </w:r>
                            <w:proofErr w:type="spellEnd"/>
                            <w:r w:rsidRPr="00C038D2">
                              <w:rPr>
                                <w:rFonts w:ascii="Arial" w:hAnsi="Arial" w:cs="Arial"/>
                                <w:color w:val="1F3864" w:themeColor="accent1" w:themeShade="80"/>
                                <w:sz w:val="20"/>
                                <w:szCs w:val="20"/>
                                <w:lang w:val="el-GR"/>
                              </w:rPr>
                              <w:t xml:space="preserve"> πάρκο </w:t>
                            </w:r>
                            <w:r w:rsidR="004B6394" w:rsidRPr="00C038D2">
                              <w:rPr>
                                <w:rFonts w:ascii="Arial" w:hAnsi="Arial" w:cs="Arial"/>
                                <w:color w:val="1F3864" w:themeColor="accent1" w:themeShade="80"/>
                                <w:sz w:val="20"/>
                                <w:szCs w:val="20"/>
                              </w:rPr>
                              <w:t>Μπαράκοβο ξεκίνησαν τον Δεκέμβριο του 2024, ενώ οι προετοιμασίες για την κατασκευή των υπόλοιπων έργων προχωρούν ικανοποιητικά με την απόκτηση αδειών να έχει σχεδόν ολοκληρωθεί. Η διαδικασία για την προμήθεια βασικού εξοπλισμού και πολιτικών έργων είναι σε εξέλιξη, με την επιλογή όλων των βασικών προμηθευτών να έχει ως στόχο την ολοκλήρωσή της το πρώτο τρίμηνο του 2025, για να τηρηθούν τα χρονοδιαγράμματα των έργων.</w:t>
                            </w:r>
                          </w:p>
                          <w:p w14:paraId="5D0FDADD" w14:textId="77777777" w:rsidR="004B6394" w:rsidRPr="004A55F0" w:rsidRDefault="004B6394" w:rsidP="004B6394">
                            <w:pPr>
                              <w:pStyle w:val="ListParagraph"/>
                              <w:spacing w:after="0" w:line="240" w:lineRule="auto"/>
                              <w:jc w:val="both"/>
                              <w:rPr>
                                <w:rFonts w:ascii="Arial Narrow" w:hAnsi="Arial Narrow"/>
                                <w:bCs/>
                                <w:color w:val="2F5496" w:themeColor="accent1" w:themeShade="BF"/>
                                <w:sz w:val="20"/>
                                <w:szCs w:val="20"/>
                                <w:lang w:val="el-GR"/>
                              </w:rPr>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15861118" id="Rectangle 64" o:spid="_x0000_s1032" style="position:absolute;margin-left:32.3pt;margin-top:17.75pt;width:739.5pt;height:222.4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" filled="f" stroked="f" strokeweight="1pt">
                <v:textbox>
                  <w:txbxContent>
                    <w:p w14:paraId="4489D4B2" w14:textId="77777777" w:rsidR="00C038D2" w:rsidRPr="00C038D2" w:rsidRDefault="00072F41" w:rsidP="00C038D2">
                      <w:pPr>
                        <w:pStyle w:val="ListParagraph"/>
                        <w:numPr>
                          <w:ilvl w:val="0"/>
                          <w:numId w:val="2"/>
                        </w:numPr>
                        <w:spacing w:after="0" w:line="240" w:lineRule="auto"/>
                        <w:jc w:val="both"/>
                        <w:rPr>
                          <w:rFonts w:ascii="Arial" w:hAnsi="Arial" w:cs="Arial"/>
                          <w:bCs/>
                          <w:color w:val="1F3864" w:themeColor="accent1" w:themeShade="80"/>
                          <w:sz w:val="20"/>
                          <w:szCs w:val="20"/>
                          <w:lang w:val="el-GR"/>
                        </w:rPr>
                      </w:pPr>
                      <w:r w:rsidRPr="004A55F0">
                        <w:rPr>
                          <w:rFonts w:ascii="Arial" w:hAnsi="Arial" w:cs="Arial"/>
                          <w:bCs/>
                          <w:color w:val="1F3864" w:themeColor="accent1" w:themeShade="80"/>
                          <w:sz w:val="20"/>
                          <w:szCs w:val="20"/>
                          <w:lang w:val="en-US"/>
                        </w:rPr>
                        <w:t>T</w:t>
                      </w:r>
                      <w:r w:rsidR="004B6394" w:rsidRPr="004A55F0">
                        <w:rPr>
                          <w:rFonts w:ascii="Arial" w:hAnsi="Arial" w:cs="Arial"/>
                          <w:bCs/>
                          <w:color w:val="1F3864" w:themeColor="accent1" w:themeShade="80"/>
                          <w:sz w:val="20"/>
                          <w:szCs w:val="20"/>
                          <w:lang w:val="el-GR"/>
                        </w:rPr>
                        <w:t xml:space="preserve">α 3 </w:t>
                      </w:r>
                      <w:proofErr w:type="spellStart"/>
                      <w:r w:rsidR="004B6394" w:rsidRPr="004A55F0">
                        <w:rPr>
                          <w:rFonts w:ascii="Arial" w:hAnsi="Arial" w:cs="Arial"/>
                          <w:bCs/>
                          <w:color w:val="1F3864" w:themeColor="accent1" w:themeShade="80"/>
                          <w:sz w:val="20"/>
                          <w:szCs w:val="20"/>
                          <w:lang w:val="el-GR"/>
                        </w:rPr>
                        <w:t>φωτοβολταικά</w:t>
                      </w:r>
                      <w:proofErr w:type="spellEnd"/>
                      <w:r w:rsidR="004B6394" w:rsidRPr="004A55F0">
                        <w:rPr>
                          <w:rFonts w:ascii="Arial" w:hAnsi="Arial" w:cs="Arial"/>
                          <w:bCs/>
                          <w:color w:val="1F3864" w:themeColor="accent1" w:themeShade="80"/>
                          <w:sz w:val="20"/>
                          <w:szCs w:val="20"/>
                          <w:lang w:val="el-GR"/>
                        </w:rPr>
                        <w:t xml:space="preserve"> έργα</w:t>
                      </w:r>
                      <w:r w:rsidRPr="004A55F0">
                        <w:rPr>
                          <w:rFonts w:ascii="Arial" w:hAnsi="Arial" w:cs="Arial"/>
                          <w:bCs/>
                          <w:color w:val="1F3864" w:themeColor="accent1" w:themeShade="80"/>
                          <w:sz w:val="20"/>
                          <w:szCs w:val="20"/>
                          <w:lang w:val="el-GR"/>
                        </w:rPr>
                        <w:t xml:space="preserve">: </w:t>
                      </w:r>
                      <w:proofErr w:type="spellStart"/>
                      <w:r w:rsidR="004B6394" w:rsidRPr="004A55F0">
                        <w:rPr>
                          <w:rFonts w:ascii="Arial" w:hAnsi="Arial" w:cs="Arial"/>
                          <w:bCs/>
                          <w:color w:val="1F3864" w:themeColor="accent1" w:themeShade="80"/>
                          <w:sz w:val="20"/>
                          <w:szCs w:val="20"/>
                          <w:lang w:val="el-GR"/>
                        </w:rPr>
                        <w:t>Γκραμάδα</w:t>
                      </w:r>
                      <w:proofErr w:type="spellEnd"/>
                      <w:r w:rsidRPr="004A55F0">
                        <w:rPr>
                          <w:rFonts w:ascii="Arial" w:hAnsi="Arial" w:cs="Arial"/>
                          <w:bCs/>
                          <w:color w:val="1F3864" w:themeColor="accent1" w:themeShade="80"/>
                          <w:sz w:val="20"/>
                          <w:szCs w:val="20"/>
                          <w:lang w:val="el-GR"/>
                        </w:rPr>
                        <w:t xml:space="preserve">, </w:t>
                      </w:r>
                      <w:proofErr w:type="spellStart"/>
                      <w:r w:rsidR="004B6394" w:rsidRPr="004A55F0">
                        <w:rPr>
                          <w:rFonts w:ascii="Arial" w:hAnsi="Arial" w:cs="Arial"/>
                          <w:bCs/>
                          <w:color w:val="1F3864" w:themeColor="accent1" w:themeShade="80"/>
                          <w:sz w:val="20"/>
                          <w:szCs w:val="20"/>
                          <w:lang w:val="el-GR"/>
                        </w:rPr>
                        <w:t>Μπαράκοβο</w:t>
                      </w:r>
                      <w:proofErr w:type="spellEnd"/>
                      <w:r w:rsidRPr="004A55F0">
                        <w:rPr>
                          <w:rFonts w:ascii="Arial" w:hAnsi="Arial" w:cs="Arial"/>
                          <w:bCs/>
                          <w:color w:val="1F3864" w:themeColor="accent1" w:themeShade="80"/>
                          <w:sz w:val="20"/>
                          <w:szCs w:val="20"/>
                          <w:lang w:val="el-GR"/>
                        </w:rPr>
                        <w:t xml:space="preserve"> </w:t>
                      </w:r>
                      <w:r w:rsidR="004B6394" w:rsidRPr="004A55F0">
                        <w:rPr>
                          <w:rFonts w:ascii="Arial" w:hAnsi="Arial" w:cs="Arial"/>
                          <w:bCs/>
                          <w:color w:val="1F3864" w:themeColor="accent1" w:themeShade="80"/>
                          <w:sz w:val="20"/>
                          <w:szCs w:val="20"/>
                          <w:lang w:val="el-GR"/>
                        </w:rPr>
                        <w:t>και</w:t>
                      </w:r>
                      <w:r w:rsidRPr="004A55F0">
                        <w:rPr>
                          <w:rFonts w:ascii="Arial" w:hAnsi="Arial" w:cs="Arial"/>
                          <w:bCs/>
                          <w:color w:val="1F3864" w:themeColor="accent1" w:themeShade="80"/>
                          <w:sz w:val="20"/>
                          <w:szCs w:val="20"/>
                          <w:lang w:val="el-GR"/>
                        </w:rPr>
                        <w:t xml:space="preserve"> </w:t>
                      </w:r>
                      <w:proofErr w:type="spellStart"/>
                      <w:r w:rsidR="004B6394" w:rsidRPr="004A55F0">
                        <w:rPr>
                          <w:rFonts w:ascii="Arial" w:hAnsi="Arial" w:cs="Arial"/>
                          <w:bCs/>
                          <w:color w:val="1F3864" w:themeColor="accent1" w:themeShade="80"/>
                          <w:sz w:val="20"/>
                          <w:szCs w:val="20"/>
                          <w:lang w:val="el-GR"/>
                        </w:rPr>
                        <w:t>Μογίλα</w:t>
                      </w:r>
                      <w:proofErr w:type="spellEnd"/>
                      <w:r w:rsidR="004A55F0">
                        <w:rPr>
                          <w:rFonts w:ascii="Arial" w:hAnsi="Arial" w:cs="Arial"/>
                          <w:bCs/>
                          <w:color w:val="1F3864" w:themeColor="accent1" w:themeShade="80"/>
                          <w:sz w:val="20"/>
                          <w:szCs w:val="20"/>
                          <w:lang w:val="el-GR"/>
                        </w:rPr>
                        <w:t>,</w:t>
                      </w:r>
                      <w:r w:rsidR="004B6394" w:rsidRPr="004A55F0">
                        <w:rPr>
                          <w:rFonts w:ascii="Arial" w:hAnsi="Arial" w:cs="Arial"/>
                          <w:bCs/>
                          <w:color w:val="1F3864" w:themeColor="accent1" w:themeShade="80"/>
                          <w:sz w:val="20"/>
                          <w:szCs w:val="20"/>
                          <w:lang w:val="el-GR"/>
                        </w:rPr>
                        <w:t xml:space="preserve"> κατασκευάζονται σε </w:t>
                      </w:r>
                      <w:proofErr w:type="spellStart"/>
                      <w:r w:rsidR="004B6394" w:rsidRPr="004A55F0">
                        <w:rPr>
                          <w:rFonts w:ascii="Arial" w:hAnsi="Arial" w:cs="Arial"/>
                          <w:bCs/>
                          <w:color w:val="1F3864" w:themeColor="accent1" w:themeShade="80"/>
                          <w:sz w:val="20"/>
                          <w:szCs w:val="20"/>
                          <w:lang w:val="el-GR"/>
                        </w:rPr>
                        <w:t>τρια</w:t>
                      </w:r>
                      <w:proofErr w:type="spellEnd"/>
                      <w:r w:rsidR="004B6394" w:rsidRPr="004A55F0">
                        <w:rPr>
                          <w:rFonts w:ascii="Arial" w:hAnsi="Arial" w:cs="Arial"/>
                          <w:bCs/>
                          <w:color w:val="1F3864" w:themeColor="accent1" w:themeShade="80"/>
                          <w:sz w:val="20"/>
                          <w:szCs w:val="20"/>
                          <w:lang w:val="el-GR"/>
                        </w:rPr>
                        <w:t xml:space="preserve"> υφιστάμενα βιομηχανικά οικόπεδα τα οποία ανήκουν στη θυγατρική της </w:t>
                      </w:r>
                      <w:r w:rsidRPr="004A55F0">
                        <w:rPr>
                          <w:rFonts w:ascii="Arial" w:hAnsi="Arial" w:cs="Arial"/>
                          <w:bCs/>
                          <w:color w:val="1F3864" w:themeColor="accent1" w:themeShade="80"/>
                          <w:sz w:val="20"/>
                          <w:szCs w:val="20"/>
                          <w:lang w:val="en-US"/>
                        </w:rPr>
                        <w:t>UG</w:t>
                      </w:r>
                      <w:r w:rsidR="004B6394" w:rsidRPr="004A55F0">
                        <w:rPr>
                          <w:rFonts w:ascii="Arial" w:hAnsi="Arial" w:cs="Arial"/>
                          <w:bCs/>
                          <w:color w:val="1F3864" w:themeColor="accent1" w:themeShade="80"/>
                          <w:sz w:val="20"/>
                          <w:szCs w:val="20"/>
                          <w:lang w:val="el-GR"/>
                        </w:rPr>
                        <w:t xml:space="preserve"> </w:t>
                      </w:r>
                      <w:proofErr w:type="spellStart"/>
                      <w:r w:rsidRPr="004A55F0">
                        <w:rPr>
                          <w:rFonts w:ascii="Arial" w:hAnsi="Arial" w:cs="Arial"/>
                          <w:bCs/>
                          <w:color w:val="1F3864" w:themeColor="accent1" w:themeShade="80"/>
                          <w:sz w:val="20"/>
                          <w:szCs w:val="20"/>
                          <w:lang w:val="en-US"/>
                        </w:rPr>
                        <w:t>Vivacom</w:t>
                      </w:r>
                      <w:proofErr w:type="spellEnd"/>
                      <w:r w:rsidRPr="004A55F0">
                        <w:rPr>
                          <w:rFonts w:ascii="Arial" w:hAnsi="Arial" w:cs="Arial"/>
                          <w:bCs/>
                          <w:color w:val="1F3864" w:themeColor="accent1" w:themeShade="80"/>
                          <w:sz w:val="20"/>
                          <w:szCs w:val="20"/>
                          <w:lang w:val="el-GR"/>
                        </w:rPr>
                        <w:t>.</w:t>
                      </w:r>
                      <w:r w:rsidR="004B6394" w:rsidRPr="004A55F0">
                        <w:rPr>
                          <w:rFonts w:ascii="Arial" w:hAnsi="Arial" w:cs="Arial"/>
                          <w:bCs/>
                          <w:color w:val="1F3864" w:themeColor="accent1" w:themeShade="80"/>
                          <w:sz w:val="20"/>
                          <w:szCs w:val="20"/>
                          <w:lang w:val="el-GR"/>
                        </w:rPr>
                        <w:t xml:space="preserve"> </w:t>
                      </w:r>
                      <w:r w:rsidR="004B6394" w:rsidRPr="004A55F0">
                        <w:rPr>
                          <w:rFonts w:ascii="Arial" w:hAnsi="Arial" w:cs="Arial"/>
                          <w:bCs/>
                          <w:color w:val="1F3864" w:themeColor="accent1" w:themeShade="80"/>
                          <w:sz w:val="20"/>
                          <w:szCs w:val="20"/>
                          <w:lang w:val="en-US"/>
                        </w:rPr>
                        <w:t>H</w:t>
                      </w:r>
                      <w:r w:rsidR="004B6394" w:rsidRPr="004A55F0">
                        <w:rPr>
                          <w:rFonts w:ascii="Arial" w:hAnsi="Arial" w:cs="Arial"/>
                          <w:bCs/>
                          <w:color w:val="1F3864" w:themeColor="accent1" w:themeShade="80"/>
                          <w:sz w:val="20"/>
                          <w:szCs w:val="20"/>
                          <w:lang w:val="el-GR"/>
                        </w:rPr>
                        <w:t xml:space="preserve"> </w:t>
                      </w:r>
                      <w:r w:rsidR="004B6394" w:rsidRPr="004A55F0">
                        <w:rPr>
                          <w:rFonts w:ascii="Arial" w:hAnsi="Arial" w:cs="Arial"/>
                          <w:color w:val="1F3864" w:themeColor="accent1" w:themeShade="80"/>
                          <w:sz w:val="20"/>
                          <w:szCs w:val="20"/>
                        </w:rPr>
                        <w:t xml:space="preserve">μακροπρόθεσμη δικαιοδοσία χρήσης γης για κατασκευή έχει ήδη καθοριστεί υπέρ της εταιρείας του ηλιακού έργου. </w:t>
                      </w:r>
                    </w:p>
                    <w:p w14:paraId="1E741FC8" w14:textId="60CB387A" w:rsidR="00C038D2" w:rsidRPr="00C038D2" w:rsidRDefault="004B6394" w:rsidP="00C038D2">
                      <w:pPr>
                        <w:pStyle w:val="ListParagraph"/>
                        <w:numPr>
                          <w:ilvl w:val="0"/>
                          <w:numId w:val="2"/>
                        </w:numPr>
                        <w:spacing w:after="0" w:line="240" w:lineRule="auto"/>
                        <w:jc w:val="both"/>
                        <w:rPr>
                          <w:rFonts w:ascii="Arial" w:hAnsi="Arial" w:cs="Arial"/>
                          <w:bCs/>
                          <w:color w:val="1F3864" w:themeColor="accent1" w:themeShade="80"/>
                          <w:sz w:val="20"/>
                          <w:szCs w:val="20"/>
                          <w:lang w:val="el-GR"/>
                        </w:rPr>
                      </w:pPr>
                      <w:r w:rsidRPr="00C038D2">
                        <w:rPr>
                          <w:rFonts w:ascii="Arial" w:hAnsi="Arial" w:cs="Arial"/>
                          <w:color w:val="1F3864" w:themeColor="accent1" w:themeShade="80"/>
                          <w:sz w:val="20"/>
                          <w:szCs w:val="20"/>
                        </w:rPr>
                        <w:t xml:space="preserve">Το χερσαίο έργο αιολικής ενέργειας (WPP Κρεμένα) θα κατασκευαστεί σε στρατηγική τοποθεσία κοντά στη Μαύρη Θάλασσα, σε </w:t>
                      </w:r>
                      <w:r w:rsidR="003A1CCC" w:rsidRPr="00C038D2">
                        <w:rPr>
                          <w:rFonts w:ascii="Arial" w:hAnsi="Arial" w:cs="Arial"/>
                          <w:color w:val="1F3864" w:themeColor="accent1" w:themeShade="80"/>
                          <w:sz w:val="20"/>
                          <w:szCs w:val="20"/>
                          <w:lang w:val="el-GR"/>
                        </w:rPr>
                        <w:t>έκταση</w:t>
                      </w:r>
                      <w:r w:rsidRPr="00C038D2">
                        <w:rPr>
                          <w:rFonts w:ascii="Arial" w:hAnsi="Arial" w:cs="Arial"/>
                          <w:color w:val="1F3864" w:themeColor="accent1" w:themeShade="80"/>
                          <w:sz w:val="20"/>
                          <w:szCs w:val="20"/>
                        </w:rPr>
                        <w:t xml:space="preserve"> που ανήκει στην εταιρεία του αιολικού έργου, η οποία θα είναι 100% ιδιοκτησία της UG από τον Σεπτέμβριο του 2024. </w:t>
                      </w:r>
                    </w:p>
                    <w:p w14:paraId="15E4691C" w14:textId="6F428C11" w:rsidR="00C038D2" w:rsidRPr="00C038D2" w:rsidRDefault="00C038D2" w:rsidP="00C038D2">
                      <w:pPr>
                        <w:pStyle w:val="ListParagraph"/>
                        <w:numPr>
                          <w:ilvl w:val="0"/>
                          <w:numId w:val="2"/>
                        </w:numPr>
                        <w:spacing w:after="0" w:line="240" w:lineRule="auto"/>
                        <w:jc w:val="both"/>
                        <w:rPr>
                          <w:rFonts w:ascii="Arial" w:hAnsi="Arial" w:cs="Arial"/>
                          <w:bCs/>
                          <w:color w:val="1F3864" w:themeColor="accent1" w:themeShade="80"/>
                          <w:sz w:val="20"/>
                          <w:szCs w:val="20"/>
                          <w:lang w:val="el-GR"/>
                        </w:rPr>
                      </w:pPr>
                      <w:r w:rsidRPr="00C038D2">
                        <w:rPr>
                          <w:rFonts w:ascii="Arial" w:hAnsi="Arial" w:cs="Arial"/>
                          <w:color w:val="1F3864" w:themeColor="accent1" w:themeShade="80"/>
                          <w:sz w:val="20"/>
                          <w:szCs w:val="20"/>
                          <w:lang w:val="el-GR"/>
                        </w:rPr>
                        <w:t>Τ</w:t>
                      </w:r>
                      <w:r w:rsidR="004B6394" w:rsidRPr="00C038D2">
                        <w:rPr>
                          <w:rFonts w:ascii="Arial" w:hAnsi="Arial" w:cs="Arial"/>
                          <w:color w:val="1F3864" w:themeColor="accent1" w:themeShade="80"/>
                          <w:sz w:val="20"/>
                          <w:szCs w:val="20"/>
                        </w:rPr>
                        <w:t xml:space="preserve">α έργα ηλιακής και αιολικής ενέργειας θα έχουν συνολική εγκατεστημένη ισχύ 124 MW και ετήσια παραγωγή που θα ξεπερνά τα 300 GWh, σε σύγκριση με την ετήσια κατανάλωση της Vivacom που ανέρχεται σε 160-170 GWh. </w:t>
                      </w:r>
                    </w:p>
                    <w:p w14:paraId="1C2375AF" w14:textId="77777777" w:rsidR="00C038D2" w:rsidRPr="00C038D2" w:rsidRDefault="004B6394" w:rsidP="002A177A">
                      <w:pPr>
                        <w:pStyle w:val="ListParagraph"/>
                        <w:numPr>
                          <w:ilvl w:val="0"/>
                          <w:numId w:val="7"/>
                        </w:numPr>
                        <w:spacing w:after="0" w:line="240" w:lineRule="auto"/>
                        <w:jc w:val="both"/>
                        <w:rPr>
                          <w:rFonts w:ascii="Arial" w:hAnsi="Arial" w:cs="Arial"/>
                          <w:color w:val="1F3864" w:themeColor="accent1" w:themeShade="80"/>
                          <w:sz w:val="20"/>
                          <w:szCs w:val="20"/>
                          <w:lang w:val="el-GR"/>
                        </w:rPr>
                      </w:pPr>
                      <w:r w:rsidRPr="00C038D2">
                        <w:rPr>
                          <w:rFonts w:ascii="Arial" w:hAnsi="Arial" w:cs="Arial"/>
                          <w:color w:val="1F3864" w:themeColor="accent1" w:themeShade="80"/>
                          <w:sz w:val="20"/>
                          <w:szCs w:val="20"/>
                        </w:rPr>
                        <w:t>Περίπου το 50% της παραγόμενης ηλεκτρικής ενέργειας θα πωληθεί μέσω μακροπρόθεσμ</w:t>
                      </w:r>
                      <w:r w:rsidR="004A55F0" w:rsidRPr="00C038D2">
                        <w:rPr>
                          <w:rFonts w:ascii="Arial" w:hAnsi="Arial" w:cs="Arial"/>
                          <w:color w:val="1F3864" w:themeColor="accent1" w:themeShade="80"/>
                          <w:sz w:val="20"/>
                          <w:szCs w:val="20"/>
                          <w:lang w:val="el-GR"/>
                        </w:rPr>
                        <w:t>ης Σύμβασης Αγοράς Ηλεκτρικής Ενέργειας (</w:t>
                      </w:r>
                      <w:r w:rsidR="004A55F0" w:rsidRPr="00C038D2">
                        <w:rPr>
                          <w:rFonts w:ascii="Arial" w:hAnsi="Arial" w:cs="Arial"/>
                          <w:color w:val="1F3864" w:themeColor="accent1" w:themeShade="80"/>
                          <w:sz w:val="20"/>
                          <w:szCs w:val="20"/>
                          <w:lang w:val="en-US"/>
                        </w:rPr>
                        <w:t>PPA</w:t>
                      </w:r>
                      <w:r w:rsidR="004A55F0" w:rsidRPr="00C038D2">
                        <w:rPr>
                          <w:rFonts w:ascii="Arial" w:hAnsi="Arial" w:cs="Arial"/>
                          <w:color w:val="1F3864" w:themeColor="accent1" w:themeShade="80"/>
                          <w:sz w:val="20"/>
                          <w:szCs w:val="20"/>
                          <w:lang w:val="el-GR"/>
                        </w:rPr>
                        <w:t>)</w:t>
                      </w:r>
                      <w:r w:rsidRPr="00C038D2">
                        <w:rPr>
                          <w:rFonts w:ascii="Arial" w:hAnsi="Arial" w:cs="Arial"/>
                          <w:color w:val="1F3864" w:themeColor="accent1" w:themeShade="80"/>
                          <w:sz w:val="20"/>
                          <w:szCs w:val="20"/>
                        </w:rPr>
                        <w:t xml:space="preserve"> απευθείας στη Vivacom.</w:t>
                      </w:r>
                    </w:p>
                    <w:p w14:paraId="68570F6F" w14:textId="2A8A9803" w:rsidR="004B6394" w:rsidRPr="00C038D2" w:rsidRDefault="004B6394" w:rsidP="002A177A">
                      <w:pPr>
                        <w:pStyle w:val="ListParagraph"/>
                        <w:numPr>
                          <w:ilvl w:val="0"/>
                          <w:numId w:val="7"/>
                        </w:numPr>
                        <w:spacing w:after="0" w:line="240" w:lineRule="auto"/>
                        <w:jc w:val="both"/>
                        <w:rPr>
                          <w:rFonts w:ascii="Arial" w:hAnsi="Arial" w:cs="Arial"/>
                          <w:color w:val="1F3864" w:themeColor="accent1" w:themeShade="80"/>
                          <w:sz w:val="20"/>
                          <w:szCs w:val="20"/>
                          <w:lang w:val="el-GR"/>
                        </w:rPr>
                      </w:pPr>
                      <w:r w:rsidRPr="00C038D2">
                        <w:rPr>
                          <w:rFonts w:ascii="Arial" w:hAnsi="Arial" w:cs="Arial"/>
                          <w:color w:val="1F3864" w:themeColor="accent1" w:themeShade="80"/>
                          <w:sz w:val="20"/>
                          <w:szCs w:val="20"/>
                        </w:rPr>
                        <w:t>Η υπόλοιπη ηλεκτρική ενέργεια θα είναι εμπορική, θα πωλείται στ</w:t>
                      </w:r>
                      <w:r w:rsidR="008021BB" w:rsidRPr="00C038D2">
                        <w:rPr>
                          <w:rFonts w:ascii="Arial" w:hAnsi="Arial" w:cs="Arial"/>
                          <w:color w:val="1F3864" w:themeColor="accent1" w:themeShade="80"/>
                          <w:sz w:val="20"/>
                          <w:szCs w:val="20"/>
                          <w:lang w:val="el-GR"/>
                        </w:rPr>
                        <w:t>ο</w:t>
                      </w:r>
                      <w:r w:rsidRPr="00C038D2">
                        <w:rPr>
                          <w:rFonts w:ascii="Arial" w:hAnsi="Arial" w:cs="Arial"/>
                          <w:color w:val="1F3864" w:themeColor="accent1" w:themeShade="80"/>
                          <w:sz w:val="20"/>
                          <w:szCs w:val="20"/>
                        </w:rPr>
                        <w:t xml:space="preserve"> </w:t>
                      </w:r>
                      <w:r w:rsidR="008021BB" w:rsidRPr="00C038D2">
                        <w:rPr>
                          <w:rFonts w:ascii="Arial" w:hAnsi="Arial" w:cs="Arial"/>
                          <w:color w:val="1F3864" w:themeColor="accent1" w:themeShade="80"/>
                          <w:sz w:val="20"/>
                          <w:szCs w:val="20"/>
                          <w:lang w:val="el-GR"/>
                        </w:rPr>
                        <w:t>Χ</w:t>
                      </w:r>
                      <w:r w:rsidR="008021BB" w:rsidRPr="00C038D2">
                        <w:rPr>
                          <w:rFonts w:ascii="Arial" w:hAnsi="Arial" w:cs="Arial"/>
                          <w:color w:val="1F3864" w:themeColor="accent1" w:themeShade="80"/>
                          <w:sz w:val="20"/>
                          <w:szCs w:val="20"/>
                        </w:rPr>
                        <w:t xml:space="preserve">ρηματιστήριο </w:t>
                      </w:r>
                      <w:r w:rsidR="008021BB" w:rsidRPr="00C038D2">
                        <w:rPr>
                          <w:rFonts w:ascii="Arial" w:hAnsi="Arial" w:cs="Arial"/>
                          <w:color w:val="1F3864" w:themeColor="accent1" w:themeShade="80"/>
                          <w:sz w:val="20"/>
                          <w:szCs w:val="20"/>
                          <w:lang w:val="el-GR"/>
                        </w:rPr>
                        <w:t>Σ</w:t>
                      </w:r>
                      <w:r w:rsidR="008021BB" w:rsidRPr="00C038D2">
                        <w:rPr>
                          <w:rFonts w:ascii="Arial" w:hAnsi="Arial" w:cs="Arial"/>
                          <w:color w:val="1F3864" w:themeColor="accent1" w:themeShade="80"/>
                          <w:sz w:val="20"/>
                          <w:szCs w:val="20"/>
                        </w:rPr>
                        <w:t xml:space="preserve">υναλλαγών </w:t>
                      </w:r>
                      <w:r w:rsidR="008021BB" w:rsidRPr="00C038D2">
                        <w:rPr>
                          <w:rFonts w:ascii="Arial" w:hAnsi="Arial" w:cs="Arial"/>
                          <w:color w:val="1F3864" w:themeColor="accent1" w:themeShade="80"/>
                          <w:sz w:val="20"/>
                          <w:szCs w:val="20"/>
                          <w:lang w:val="el-GR"/>
                        </w:rPr>
                        <w:t>Ηλεκτρικής Ε</w:t>
                      </w:r>
                      <w:r w:rsidR="008021BB" w:rsidRPr="00C038D2">
                        <w:rPr>
                          <w:rFonts w:ascii="Arial" w:hAnsi="Arial" w:cs="Arial"/>
                          <w:color w:val="1F3864" w:themeColor="accent1" w:themeShade="80"/>
                          <w:sz w:val="20"/>
                          <w:szCs w:val="20"/>
                        </w:rPr>
                        <w:t>νέργειας</w:t>
                      </w:r>
                      <w:r w:rsidR="008021BB" w:rsidRPr="00C038D2">
                        <w:rPr>
                          <w:rFonts w:ascii="Arial" w:hAnsi="Arial" w:cs="Arial"/>
                          <w:color w:val="1F3864" w:themeColor="accent1" w:themeShade="80"/>
                          <w:sz w:val="20"/>
                          <w:szCs w:val="20"/>
                          <w:lang w:val="el-GR"/>
                        </w:rPr>
                        <w:t xml:space="preserve"> </w:t>
                      </w:r>
                      <w:r w:rsidRPr="00C038D2">
                        <w:rPr>
                          <w:rFonts w:ascii="Arial" w:hAnsi="Arial" w:cs="Arial"/>
                          <w:color w:val="1F3864" w:themeColor="accent1" w:themeShade="80"/>
                          <w:sz w:val="20"/>
                          <w:szCs w:val="20"/>
                        </w:rPr>
                        <w:t>της Βουλγαρίας ή θα πωλείται σε άλλες επιχειρήσεις τ</w:t>
                      </w:r>
                      <w:r w:rsidRPr="00C038D2">
                        <w:rPr>
                          <w:rFonts w:ascii="Arial" w:hAnsi="Arial" w:cs="Arial"/>
                          <w:color w:val="1F3864" w:themeColor="accent1" w:themeShade="80"/>
                          <w:sz w:val="20"/>
                          <w:szCs w:val="20"/>
                          <w:lang w:val="el-GR"/>
                        </w:rPr>
                        <w:t>ης</w:t>
                      </w:r>
                      <w:r w:rsidRPr="00C038D2">
                        <w:rPr>
                          <w:rFonts w:ascii="Arial" w:hAnsi="Arial" w:cs="Arial"/>
                          <w:color w:val="1F3864" w:themeColor="accent1" w:themeShade="80"/>
                          <w:sz w:val="20"/>
                          <w:szCs w:val="20"/>
                        </w:rPr>
                        <w:t xml:space="preserve"> UG μέσω διασυνοριακών</w:t>
                      </w:r>
                      <w:r w:rsidR="004A55F0" w:rsidRPr="00C038D2">
                        <w:rPr>
                          <w:rFonts w:ascii="Arial" w:hAnsi="Arial" w:cs="Arial"/>
                          <w:color w:val="1F3864" w:themeColor="accent1" w:themeShade="80"/>
                          <w:sz w:val="20"/>
                          <w:szCs w:val="20"/>
                          <w:lang w:val="el-GR"/>
                        </w:rPr>
                        <w:t xml:space="preserve"> Συμβάσεων Αγοράς Ηλεκτρικής Ενέργειας</w:t>
                      </w:r>
                      <w:r w:rsidRPr="00C038D2">
                        <w:rPr>
                          <w:rFonts w:ascii="Arial" w:hAnsi="Arial" w:cs="Arial"/>
                          <w:color w:val="1F3864" w:themeColor="accent1" w:themeShade="80"/>
                          <w:sz w:val="20"/>
                          <w:szCs w:val="20"/>
                        </w:rPr>
                        <w:t xml:space="preserve">. </w:t>
                      </w:r>
                    </w:p>
                    <w:p w14:paraId="78DFBA86" w14:textId="77777777" w:rsidR="00C038D2" w:rsidRPr="00C038D2" w:rsidRDefault="004B6394" w:rsidP="00C038D2">
                      <w:pPr>
                        <w:pStyle w:val="ListParagraph"/>
                        <w:numPr>
                          <w:ilvl w:val="0"/>
                          <w:numId w:val="8"/>
                        </w:numPr>
                        <w:spacing w:after="0" w:line="240" w:lineRule="auto"/>
                        <w:jc w:val="both"/>
                        <w:rPr>
                          <w:rFonts w:ascii="Arial" w:hAnsi="Arial" w:cs="Arial"/>
                          <w:color w:val="1F3864" w:themeColor="accent1" w:themeShade="80"/>
                          <w:sz w:val="20"/>
                          <w:szCs w:val="20"/>
                          <w:lang w:val="el-GR"/>
                        </w:rPr>
                      </w:pPr>
                      <w:r w:rsidRPr="00C038D2">
                        <w:rPr>
                          <w:rFonts w:ascii="Arial" w:hAnsi="Arial" w:cs="Arial"/>
                          <w:color w:val="1F3864" w:themeColor="accent1" w:themeShade="80"/>
                          <w:sz w:val="20"/>
                          <w:szCs w:val="20"/>
                        </w:rPr>
                        <w:t xml:space="preserve">Συνολικός εκτιμώμενος προϋπολογισμός κατασκευής: περισσότερα από 120 εκατομμύρια ευρώ, συμπεριλαμβανομένου του κόστους εξαγοράς και δικαιωμάτων ιδιοκτησίας. </w:t>
                      </w:r>
                    </w:p>
                    <w:p w14:paraId="0536B803" w14:textId="77777777" w:rsidR="00C038D2" w:rsidRPr="00C038D2" w:rsidRDefault="004B6394" w:rsidP="00C038D2">
                      <w:pPr>
                        <w:pStyle w:val="ListParagraph"/>
                        <w:numPr>
                          <w:ilvl w:val="0"/>
                          <w:numId w:val="8"/>
                        </w:numPr>
                        <w:spacing w:after="0" w:line="240" w:lineRule="auto"/>
                        <w:jc w:val="both"/>
                        <w:rPr>
                          <w:rFonts w:ascii="Arial" w:hAnsi="Arial" w:cs="Arial"/>
                          <w:color w:val="1F3864" w:themeColor="accent1" w:themeShade="80"/>
                          <w:sz w:val="20"/>
                          <w:szCs w:val="20"/>
                          <w:lang w:val="el-GR"/>
                        </w:rPr>
                      </w:pPr>
                      <w:r w:rsidRPr="00C038D2">
                        <w:rPr>
                          <w:rFonts w:ascii="Arial" w:hAnsi="Arial" w:cs="Arial"/>
                          <w:color w:val="1F3864" w:themeColor="accent1" w:themeShade="80"/>
                          <w:sz w:val="20"/>
                          <w:szCs w:val="20"/>
                        </w:rPr>
                        <w:t>Η εκτιμώμενη Ημερομηνία Εμπορικής Έναρξης είναι το 2ο τρίμηνο του 2025 για το</w:t>
                      </w:r>
                      <w:r w:rsidR="004A55F0" w:rsidRPr="00C038D2">
                        <w:rPr>
                          <w:rFonts w:ascii="Arial" w:hAnsi="Arial" w:cs="Arial"/>
                          <w:color w:val="1F3864" w:themeColor="accent1" w:themeShade="80"/>
                          <w:sz w:val="20"/>
                          <w:szCs w:val="20"/>
                          <w:lang w:val="el-GR"/>
                        </w:rPr>
                        <w:t xml:space="preserve"> </w:t>
                      </w:r>
                      <w:proofErr w:type="spellStart"/>
                      <w:r w:rsidR="004A55F0" w:rsidRPr="00C038D2">
                        <w:rPr>
                          <w:rFonts w:ascii="Arial" w:hAnsi="Arial" w:cs="Arial"/>
                          <w:color w:val="1F3864" w:themeColor="accent1" w:themeShade="80"/>
                          <w:sz w:val="20"/>
                          <w:szCs w:val="20"/>
                          <w:lang w:val="el-GR"/>
                        </w:rPr>
                        <w:t>φωτοβολταικό</w:t>
                      </w:r>
                      <w:proofErr w:type="spellEnd"/>
                      <w:r w:rsidR="004A55F0" w:rsidRPr="00C038D2">
                        <w:rPr>
                          <w:rFonts w:ascii="Arial" w:hAnsi="Arial" w:cs="Arial"/>
                          <w:color w:val="1F3864" w:themeColor="accent1" w:themeShade="80"/>
                          <w:sz w:val="20"/>
                          <w:szCs w:val="20"/>
                          <w:lang w:val="el-GR"/>
                        </w:rPr>
                        <w:t xml:space="preserve"> πάρκο</w:t>
                      </w:r>
                      <w:r w:rsidRPr="00C038D2">
                        <w:rPr>
                          <w:rFonts w:ascii="Arial" w:hAnsi="Arial" w:cs="Arial"/>
                          <w:color w:val="1F3864" w:themeColor="accent1" w:themeShade="80"/>
                          <w:sz w:val="20"/>
                          <w:szCs w:val="20"/>
                        </w:rPr>
                        <w:t xml:space="preserve"> Μπαράκοβο, το 1ο τρίμηνο του 2026 για το </w:t>
                      </w:r>
                      <w:proofErr w:type="spellStart"/>
                      <w:r w:rsidR="004A55F0" w:rsidRPr="00C038D2">
                        <w:rPr>
                          <w:rFonts w:ascii="Arial" w:hAnsi="Arial" w:cs="Arial"/>
                          <w:color w:val="1F3864" w:themeColor="accent1" w:themeShade="80"/>
                          <w:sz w:val="20"/>
                          <w:szCs w:val="20"/>
                          <w:lang w:val="el-GR"/>
                        </w:rPr>
                        <w:t>φωτοβολταικό</w:t>
                      </w:r>
                      <w:proofErr w:type="spellEnd"/>
                      <w:r w:rsidR="004A55F0" w:rsidRPr="00C038D2">
                        <w:rPr>
                          <w:rFonts w:ascii="Arial" w:hAnsi="Arial" w:cs="Arial"/>
                          <w:color w:val="1F3864" w:themeColor="accent1" w:themeShade="80"/>
                          <w:sz w:val="20"/>
                          <w:szCs w:val="20"/>
                          <w:lang w:val="el-GR"/>
                        </w:rPr>
                        <w:t xml:space="preserve"> πάρκο</w:t>
                      </w:r>
                      <w:r w:rsidRPr="00C038D2">
                        <w:rPr>
                          <w:rFonts w:ascii="Arial" w:hAnsi="Arial" w:cs="Arial"/>
                          <w:color w:val="1F3864" w:themeColor="accent1" w:themeShade="80"/>
                          <w:sz w:val="20"/>
                          <w:szCs w:val="20"/>
                        </w:rPr>
                        <w:t xml:space="preserve"> Γκραμάδα και το 1ο τρίμηνο του 2027 για το αιολικό έργο. </w:t>
                      </w:r>
                    </w:p>
                    <w:p w14:paraId="38010B73" w14:textId="2A361D03" w:rsidR="004B6394" w:rsidRPr="00C038D2" w:rsidRDefault="004A55F0" w:rsidP="00C038D2">
                      <w:pPr>
                        <w:pStyle w:val="ListParagraph"/>
                        <w:numPr>
                          <w:ilvl w:val="0"/>
                          <w:numId w:val="8"/>
                        </w:numPr>
                        <w:spacing w:after="0" w:line="240" w:lineRule="auto"/>
                        <w:jc w:val="both"/>
                        <w:rPr>
                          <w:rFonts w:ascii="Arial" w:hAnsi="Arial" w:cs="Arial"/>
                          <w:color w:val="1F3864" w:themeColor="accent1" w:themeShade="80"/>
                          <w:sz w:val="20"/>
                          <w:szCs w:val="20"/>
                          <w:lang w:val="el-GR"/>
                        </w:rPr>
                      </w:pPr>
                      <w:r w:rsidRPr="00C038D2">
                        <w:rPr>
                          <w:rFonts w:ascii="Arial" w:hAnsi="Arial" w:cs="Arial"/>
                          <w:color w:val="1F3864" w:themeColor="accent1" w:themeShade="80"/>
                          <w:sz w:val="20"/>
                          <w:szCs w:val="20"/>
                          <w:lang w:val="el-GR"/>
                        </w:rPr>
                        <w:t xml:space="preserve">Το </w:t>
                      </w:r>
                      <w:proofErr w:type="spellStart"/>
                      <w:r w:rsidRPr="00C038D2">
                        <w:rPr>
                          <w:rFonts w:ascii="Arial" w:hAnsi="Arial" w:cs="Arial"/>
                          <w:color w:val="1F3864" w:themeColor="accent1" w:themeShade="80"/>
                          <w:sz w:val="20"/>
                          <w:szCs w:val="20"/>
                          <w:lang w:val="el-GR"/>
                        </w:rPr>
                        <w:t>φωτοβολταικό</w:t>
                      </w:r>
                      <w:proofErr w:type="spellEnd"/>
                      <w:r w:rsidRPr="00C038D2">
                        <w:rPr>
                          <w:rFonts w:ascii="Arial" w:hAnsi="Arial" w:cs="Arial"/>
                          <w:color w:val="1F3864" w:themeColor="accent1" w:themeShade="80"/>
                          <w:sz w:val="20"/>
                          <w:szCs w:val="20"/>
                          <w:lang w:val="el-GR"/>
                        </w:rPr>
                        <w:t xml:space="preserve"> πάρκο</w:t>
                      </w:r>
                      <w:r w:rsidR="004B6394" w:rsidRPr="00C038D2">
                        <w:rPr>
                          <w:rFonts w:ascii="Arial" w:hAnsi="Arial" w:cs="Arial"/>
                          <w:color w:val="1F3864" w:themeColor="accent1" w:themeShade="80"/>
                          <w:sz w:val="20"/>
                          <w:szCs w:val="20"/>
                        </w:rPr>
                        <w:t xml:space="preserve"> Μογίλα είναι ήδη σε λειτουργία, από τον Σεπτέμβριο του 2024. Οι εργασίες κατασκευής στο </w:t>
                      </w:r>
                      <w:proofErr w:type="spellStart"/>
                      <w:r w:rsidRPr="00C038D2">
                        <w:rPr>
                          <w:rFonts w:ascii="Arial" w:hAnsi="Arial" w:cs="Arial"/>
                          <w:color w:val="1F3864" w:themeColor="accent1" w:themeShade="80"/>
                          <w:sz w:val="20"/>
                          <w:szCs w:val="20"/>
                          <w:lang w:val="el-GR"/>
                        </w:rPr>
                        <w:t>φωτοβολταικό</w:t>
                      </w:r>
                      <w:proofErr w:type="spellEnd"/>
                      <w:r w:rsidRPr="00C038D2">
                        <w:rPr>
                          <w:rFonts w:ascii="Arial" w:hAnsi="Arial" w:cs="Arial"/>
                          <w:color w:val="1F3864" w:themeColor="accent1" w:themeShade="80"/>
                          <w:sz w:val="20"/>
                          <w:szCs w:val="20"/>
                          <w:lang w:val="el-GR"/>
                        </w:rPr>
                        <w:t xml:space="preserve"> πάρκο </w:t>
                      </w:r>
                      <w:r w:rsidR="004B6394" w:rsidRPr="00C038D2">
                        <w:rPr>
                          <w:rFonts w:ascii="Arial" w:hAnsi="Arial" w:cs="Arial"/>
                          <w:color w:val="1F3864" w:themeColor="accent1" w:themeShade="80"/>
                          <w:sz w:val="20"/>
                          <w:szCs w:val="20"/>
                        </w:rPr>
                        <w:t>Μπαράκοβο ξεκίνησαν τον Δεκέμβριο του 2024, ενώ οι προετοιμασίες για την κατασκευή των υπόλοιπων έργων προχωρούν ικανοποιητικά με την απόκτηση αδειών να έχει σχεδόν ολοκληρωθεί. Η διαδικασία για την προμήθεια βασικού εξοπλισμού και πολιτικών έργων είναι σε εξέλιξη, με την επιλογή όλων των βασικών προμηθευτών να έχει ως στόχο την ολοκλήρωσή της το πρώτο τρίμηνο του 2025, για να τηρηθούν τα χρονοδιαγράμματα των έργων.</w:t>
                      </w:r>
                    </w:p>
                    <w:p w14:paraId="5D0FDADD" w14:textId="77777777" w:rsidR="004B6394" w:rsidRPr="004A55F0" w:rsidRDefault="004B6394" w:rsidP="004B6394">
                      <w:pPr>
                        <w:pStyle w:val="ListParagraph"/>
                        <w:spacing w:after="0" w:line="240" w:lineRule="auto"/>
                        <w:jc w:val="both"/>
                        <w:rPr>
                          <w:rFonts w:ascii="Arial Narrow" w:hAnsi="Arial Narrow"/>
                          <w:bCs/>
                          <w:color w:val="2F5496" w:themeColor="accent1" w:themeShade="BF"/>
                          <w:sz w:val="20"/>
                          <w:szCs w:val="20"/>
                          <w:lang w:val="el-GR"/>
                        </w:rPr>
                      </w:pPr>
                    </w:p>
                  </w:txbxContent>
                </v:textbox>
                <w10:wrap anchorx="page"/>
              </v:rect>
            </w:pict>
          </mc:Fallback>
        </mc:AlternateContent>
      </w:r>
    </w:p>
    <w:p w14:paraId="6A5CA0BE" w14:textId="23C1E9D2" w:rsidR="00072F41" w:rsidRPr="004B6394" w:rsidRDefault="00072F41" w:rsidP="00072F41">
      <w:pPr>
        <w:rPr>
          <w:rFonts w:ascii="Arial Narrow" w:hAnsi="Arial Narrow"/>
          <w:sz w:val="24"/>
          <w:szCs w:val="24"/>
          <w:lang w:val="el-GR"/>
        </w:rPr>
      </w:pPr>
    </w:p>
    <w:p w14:paraId="7E8F82D2" w14:textId="77777777" w:rsidR="00072F41" w:rsidRPr="004B6394" w:rsidRDefault="00072F41" w:rsidP="00072F41">
      <w:pPr>
        <w:rPr>
          <w:rFonts w:ascii="Arial Narrow" w:hAnsi="Arial Narrow"/>
          <w:b/>
          <w:bCs/>
          <w:color w:val="2F5496" w:themeColor="accent1" w:themeShade="BF"/>
          <w:sz w:val="24"/>
          <w:szCs w:val="24"/>
          <w:lang w:val="el-GR"/>
        </w:rPr>
      </w:pPr>
    </w:p>
    <w:p w14:paraId="629A9E69" w14:textId="77777777" w:rsidR="00072F41" w:rsidRPr="004B6394" w:rsidRDefault="00072F41" w:rsidP="00072F41">
      <w:pPr>
        <w:rPr>
          <w:rFonts w:ascii="Arial Narrow" w:hAnsi="Arial Narrow"/>
          <w:b/>
          <w:bCs/>
          <w:color w:val="2F5496" w:themeColor="accent1" w:themeShade="BF"/>
          <w:sz w:val="24"/>
          <w:szCs w:val="24"/>
          <w:lang w:val="el-GR"/>
        </w:rPr>
      </w:pPr>
    </w:p>
    <w:p w14:paraId="5A102267" w14:textId="77777777" w:rsidR="006C5BF2" w:rsidRPr="004B6394" w:rsidRDefault="006C5BF2">
      <w:pPr>
        <w:rPr>
          <w:rFonts w:ascii="Arial Narrow" w:hAnsi="Arial Narrow"/>
          <w:b/>
          <w:bCs/>
          <w:color w:val="2F5496" w:themeColor="accent1" w:themeShade="BF"/>
          <w:sz w:val="24"/>
          <w:szCs w:val="24"/>
          <w:u w:val="single"/>
          <w:lang w:val="el-GR"/>
        </w:rPr>
      </w:pPr>
      <w:r w:rsidRPr="004B6394">
        <w:rPr>
          <w:rFonts w:ascii="Arial Narrow" w:hAnsi="Arial Narrow"/>
          <w:b/>
          <w:bCs/>
          <w:color w:val="2F5496" w:themeColor="accent1" w:themeShade="BF"/>
          <w:sz w:val="24"/>
          <w:szCs w:val="24"/>
          <w:u w:val="single"/>
          <w:lang w:val="el-GR"/>
        </w:rPr>
        <w:br w:type="page"/>
      </w:r>
    </w:p>
    <w:p w14:paraId="60BC002E" w14:textId="49041702" w:rsidR="00072F41" w:rsidRPr="00286308" w:rsidRDefault="00274E7A" w:rsidP="00072F41">
      <w:pPr>
        <w:jc w:val="center"/>
        <w:rPr>
          <w:rFonts w:ascii="Arial Narrow" w:hAnsi="Arial Narrow"/>
          <w:b/>
          <w:bCs/>
          <w:color w:val="2F5496" w:themeColor="accent1" w:themeShade="BF"/>
          <w:sz w:val="24"/>
          <w:szCs w:val="24"/>
          <w:u w:val="single"/>
          <w:lang w:val="el-GR"/>
        </w:rPr>
      </w:pPr>
      <w:r>
        <w:rPr>
          <w:rFonts w:ascii="Arial Narrow" w:hAnsi="Arial Narrow"/>
          <w:b/>
          <w:bCs/>
          <w:noProof/>
          <w:color w:val="2F5496" w:themeColor="accent1" w:themeShade="BF"/>
          <w:sz w:val="24"/>
          <w:szCs w:val="24"/>
          <w:lang w:eastAsia="bg-BG"/>
        </w:rPr>
        <w:lastRenderedPageBreak/>
        <w:drawing>
          <wp:anchor distT="0" distB="0" distL="114300" distR="114300" simplePos="0" relativeHeight="251715072" behindDoc="0" locked="0" layoutInCell="1" allowOverlap="1" wp14:anchorId="165EEFDC" wp14:editId="458F611E">
            <wp:simplePos x="0" y="0"/>
            <wp:positionH relativeFrom="column">
              <wp:posOffset>5767705</wp:posOffset>
            </wp:positionH>
            <wp:positionV relativeFrom="paragraph">
              <wp:posOffset>205740</wp:posOffset>
            </wp:positionV>
            <wp:extent cx="2727960" cy="1534160"/>
            <wp:effectExtent l="0" t="0" r="0" b="8890"/>
            <wp:wrapNone/>
            <wp:docPr id="787779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77930" name="Picture 7877793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27960" cy="1534160"/>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b/>
          <w:bCs/>
          <w:noProof/>
          <w:color w:val="2F5496" w:themeColor="accent1" w:themeShade="BF"/>
          <w:sz w:val="24"/>
          <w:szCs w:val="24"/>
          <w:lang w:eastAsia="bg-BG"/>
        </w:rPr>
        <w:drawing>
          <wp:anchor distT="0" distB="0" distL="114300" distR="114300" simplePos="0" relativeHeight="251714048" behindDoc="0" locked="0" layoutInCell="1" allowOverlap="1" wp14:anchorId="0894BCAF" wp14:editId="3E57B389">
            <wp:simplePos x="0" y="0"/>
            <wp:positionH relativeFrom="column">
              <wp:posOffset>2853690</wp:posOffset>
            </wp:positionH>
            <wp:positionV relativeFrom="paragraph">
              <wp:posOffset>205740</wp:posOffset>
            </wp:positionV>
            <wp:extent cx="2700020" cy="1518920"/>
            <wp:effectExtent l="0" t="0" r="5080" b="5080"/>
            <wp:wrapNone/>
            <wp:docPr id="206425886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58869" name="Picture 206425886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0020" cy="1518920"/>
                    </a:xfrm>
                    <a:prstGeom prst="rect">
                      <a:avLst/>
                    </a:prstGeom>
                  </pic:spPr>
                </pic:pic>
              </a:graphicData>
            </a:graphic>
            <wp14:sizeRelH relativeFrom="page">
              <wp14:pctWidth>0</wp14:pctWidth>
            </wp14:sizeRelH>
            <wp14:sizeRelV relativeFrom="page">
              <wp14:pctHeight>0</wp14:pctHeight>
            </wp14:sizeRelV>
          </wp:anchor>
        </w:drawing>
      </w:r>
      <w:r w:rsidRPr="00BC0D7E">
        <w:rPr>
          <w:rFonts w:ascii="Arial Narrow" w:hAnsi="Arial Narrow"/>
          <w:noProof/>
          <w:color w:val="2F5496" w:themeColor="accent1" w:themeShade="BF"/>
          <w:sz w:val="24"/>
          <w:szCs w:val="24"/>
          <w:u w:val="single"/>
          <w:lang w:eastAsia="bg-BG"/>
        </w:rPr>
        <w:drawing>
          <wp:anchor distT="0" distB="0" distL="114300" distR="114300" simplePos="0" relativeHeight="251708928" behindDoc="0" locked="0" layoutInCell="1" allowOverlap="1" wp14:anchorId="6E42E05D" wp14:editId="2C7C79C1">
            <wp:simplePos x="0" y="0"/>
            <wp:positionH relativeFrom="page">
              <wp:posOffset>655320</wp:posOffset>
            </wp:positionH>
            <wp:positionV relativeFrom="paragraph">
              <wp:posOffset>205740</wp:posOffset>
            </wp:positionV>
            <wp:extent cx="2903220" cy="1518920"/>
            <wp:effectExtent l="0" t="0" r="0" b="5080"/>
            <wp:wrapNone/>
            <wp:docPr id="1828522336" name="Picture 2" descr="A solar panels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522336" name="Picture 2" descr="A solar panels in a fiel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03220" cy="1518920"/>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b/>
          <w:bCs/>
          <w:noProof/>
          <w:color w:val="2F5496" w:themeColor="accent1" w:themeShade="BF"/>
          <w:sz w:val="24"/>
          <w:szCs w:val="24"/>
          <w:lang w:eastAsia="bg-BG"/>
        </w:rPr>
        <w:drawing>
          <wp:anchor distT="0" distB="0" distL="114300" distR="114300" simplePos="0" relativeHeight="251718144" behindDoc="0" locked="0" layoutInCell="1" allowOverlap="1" wp14:anchorId="79442E52" wp14:editId="29CD440C">
            <wp:simplePos x="0" y="0"/>
            <wp:positionH relativeFrom="column">
              <wp:posOffset>2856865</wp:posOffset>
            </wp:positionH>
            <wp:positionV relativeFrom="paragraph">
              <wp:posOffset>1798320</wp:posOffset>
            </wp:positionV>
            <wp:extent cx="2700020" cy="1631950"/>
            <wp:effectExtent l="0" t="0" r="5080" b="6350"/>
            <wp:wrapNone/>
            <wp:docPr id="1721471649" name="Picture 31" descr="A solar panels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71649" name="Picture 31" descr="A solar panels in a field&#10;&#10;Description automatically generated"/>
                    <pic:cNvPicPr/>
                  </pic:nvPicPr>
                  <pic:blipFill rotWithShape="1">
                    <a:blip r:embed="rId18" cstate="print">
                      <a:extLst>
                        <a:ext uri="{28A0092B-C50C-407E-A947-70E740481C1C}">
                          <a14:useLocalDpi xmlns:a14="http://schemas.microsoft.com/office/drawing/2010/main" val="0"/>
                        </a:ext>
                      </a:extLst>
                    </a:blip>
                    <a:srcRect r="6958"/>
                    <a:stretch/>
                  </pic:blipFill>
                  <pic:spPr bwMode="auto">
                    <a:xfrm>
                      <a:off x="0" y="0"/>
                      <a:ext cx="2700020" cy="163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b/>
          <w:bCs/>
          <w:noProof/>
          <w:color w:val="2F5496" w:themeColor="accent1" w:themeShade="BF"/>
          <w:sz w:val="24"/>
          <w:szCs w:val="24"/>
          <w:lang w:eastAsia="bg-BG"/>
        </w:rPr>
        <w:drawing>
          <wp:anchor distT="0" distB="0" distL="114300" distR="114300" simplePos="0" relativeHeight="251716096" behindDoc="0" locked="0" layoutInCell="1" allowOverlap="1" wp14:anchorId="1CA92143" wp14:editId="0F5F5437">
            <wp:simplePos x="0" y="0"/>
            <wp:positionH relativeFrom="column">
              <wp:posOffset>-244475</wp:posOffset>
            </wp:positionH>
            <wp:positionV relativeFrom="paragraph">
              <wp:posOffset>1798320</wp:posOffset>
            </wp:positionV>
            <wp:extent cx="2903220" cy="1632585"/>
            <wp:effectExtent l="0" t="0" r="0" b="5715"/>
            <wp:wrapNone/>
            <wp:docPr id="3737735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773537" name="Picture 37377353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03220" cy="1632585"/>
                    </a:xfrm>
                    <a:prstGeom prst="rect">
                      <a:avLst/>
                    </a:prstGeom>
                  </pic:spPr>
                </pic:pic>
              </a:graphicData>
            </a:graphic>
            <wp14:sizeRelH relativeFrom="page">
              <wp14:pctWidth>0</wp14:pctWidth>
            </wp14:sizeRelH>
            <wp14:sizeRelV relativeFrom="page">
              <wp14:pctHeight>0</wp14:pctHeight>
            </wp14:sizeRelV>
          </wp:anchor>
        </w:drawing>
      </w:r>
      <w:proofErr w:type="spellStart"/>
      <w:r w:rsidR="00286308">
        <w:rPr>
          <w:rFonts w:ascii="Arial Narrow" w:hAnsi="Arial Narrow"/>
          <w:b/>
          <w:bCs/>
          <w:color w:val="2F5496" w:themeColor="accent1" w:themeShade="BF"/>
          <w:sz w:val="24"/>
          <w:szCs w:val="24"/>
          <w:u w:val="single"/>
          <w:lang w:val="el-GR"/>
        </w:rPr>
        <w:t>Φωτοβολταικό</w:t>
      </w:r>
      <w:proofErr w:type="spellEnd"/>
      <w:r w:rsidR="00286308">
        <w:rPr>
          <w:rFonts w:ascii="Arial Narrow" w:hAnsi="Arial Narrow"/>
          <w:b/>
          <w:bCs/>
          <w:color w:val="2F5496" w:themeColor="accent1" w:themeShade="BF"/>
          <w:sz w:val="24"/>
          <w:szCs w:val="24"/>
          <w:u w:val="single"/>
          <w:lang w:val="el-GR"/>
        </w:rPr>
        <w:t xml:space="preserve"> Πάρκο </w:t>
      </w:r>
      <w:proofErr w:type="spellStart"/>
      <w:r w:rsidR="00286308">
        <w:rPr>
          <w:rFonts w:ascii="Arial Narrow" w:hAnsi="Arial Narrow"/>
          <w:b/>
          <w:bCs/>
          <w:color w:val="2F5496" w:themeColor="accent1" w:themeShade="BF"/>
          <w:sz w:val="24"/>
          <w:szCs w:val="24"/>
          <w:u w:val="single"/>
          <w:lang w:val="el-GR"/>
        </w:rPr>
        <w:t>Μογίλα</w:t>
      </w:r>
      <w:proofErr w:type="spellEnd"/>
    </w:p>
    <w:p w14:paraId="275FBCFA" w14:textId="6014B5B4" w:rsidR="00072F41" w:rsidRPr="004B6394" w:rsidRDefault="00072F41" w:rsidP="00072F41">
      <w:pPr>
        <w:rPr>
          <w:rFonts w:ascii="Arial Narrow" w:hAnsi="Arial Narrow"/>
          <w:color w:val="2F5496" w:themeColor="accent1" w:themeShade="BF"/>
          <w:sz w:val="24"/>
          <w:szCs w:val="24"/>
          <w:lang w:val="el-GR"/>
        </w:rPr>
      </w:pPr>
    </w:p>
    <w:p w14:paraId="1EE19B9D" w14:textId="72E733D3" w:rsidR="00072F41" w:rsidRPr="004B6394" w:rsidRDefault="00072F41" w:rsidP="00072F41">
      <w:pPr>
        <w:spacing w:after="0" w:line="240" w:lineRule="auto"/>
        <w:ind w:firstLine="720"/>
        <w:jc w:val="both"/>
        <w:rPr>
          <w:rFonts w:ascii="Arial Narrow" w:hAnsi="Arial Narrow"/>
          <w:b/>
          <w:bCs/>
          <w:color w:val="2F5496" w:themeColor="accent1" w:themeShade="BF"/>
          <w:sz w:val="24"/>
          <w:szCs w:val="24"/>
          <w:u w:val="single"/>
          <w:lang w:val="el-GR"/>
        </w:rPr>
      </w:pPr>
    </w:p>
    <w:p w14:paraId="501B92E0" w14:textId="1FC083A0" w:rsidR="00072F41" w:rsidRPr="004B6394" w:rsidRDefault="00072F41" w:rsidP="00072F41">
      <w:pPr>
        <w:spacing w:after="0" w:line="240" w:lineRule="auto"/>
        <w:ind w:firstLine="720"/>
        <w:jc w:val="both"/>
        <w:rPr>
          <w:rFonts w:ascii="Arial Narrow" w:hAnsi="Arial Narrow"/>
          <w:b/>
          <w:bCs/>
          <w:color w:val="2F5496" w:themeColor="accent1" w:themeShade="BF"/>
          <w:sz w:val="24"/>
          <w:szCs w:val="24"/>
          <w:u w:val="single"/>
          <w:lang w:val="el-GR"/>
        </w:rPr>
      </w:pPr>
    </w:p>
    <w:p w14:paraId="4CDE8818" w14:textId="5268B58F" w:rsidR="00072F41" w:rsidRPr="004B6394" w:rsidRDefault="00072F41" w:rsidP="00072F41">
      <w:pPr>
        <w:spacing w:after="0" w:line="240" w:lineRule="auto"/>
        <w:ind w:firstLine="720"/>
        <w:jc w:val="both"/>
        <w:rPr>
          <w:rFonts w:ascii="Arial Narrow" w:hAnsi="Arial Narrow"/>
          <w:b/>
          <w:bCs/>
          <w:color w:val="2F5496" w:themeColor="accent1" w:themeShade="BF"/>
          <w:sz w:val="24"/>
          <w:szCs w:val="24"/>
          <w:u w:val="single"/>
          <w:lang w:val="el-GR"/>
        </w:rPr>
      </w:pPr>
    </w:p>
    <w:p w14:paraId="1017F011" w14:textId="1851E0A2" w:rsidR="00072F41" w:rsidRPr="004B6394" w:rsidRDefault="00072F41" w:rsidP="00072F41">
      <w:pPr>
        <w:spacing w:after="0" w:line="240" w:lineRule="auto"/>
        <w:ind w:firstLine="720"/>
        <w:jc w:val="both"/>
        <w:rPr>
          <w:rFonts w:ascii="Arial Narrow" w:hAnsi="Arial Narrow"/>
          <w:b/>
          <w:bCs/>
          <w:color w:val="2F5496" w:themeColor="accent1" w:themeShade="BF"/>
          <w:sz w:val="24"/>
          <w:szCs w:val="24"/>
          <w:u w:val="single"/>
          <w:lang w:val="el-GR"/>
        </w:rPr>
      </w:pPr>
    </w:p>
    <w:p w14:paraId="01616C82" w14:textId="1EF74AF1" w:rsidR="00072F41" w:rsidRPr="004B6394" w:rsidRDefault="00072F41" w:rsidP="00072F41">
      <w:pPr>
        <w:spacing w:after="0" w:line="240" w:lineRule="auto"/>
        <w:ind w:firstLine="720"/>
        <w:jc w:val="both"/>
        <w:rPr>
          <w:rFonts w:ascii="Arial Narrow" w:hAnsi="Arial Narrow"/>
          <w:b/>
          <w:bCs/>
          <w:color w:val="2F5496" w:themeColor="accent1" w:themeShade="BF"/>
          <w:sz w:val="24"/>
          <w:szCs w:val="24"/>
          <w:u w:val="single"/>
          <w:lang w:val="el-GR"/>
        </w:rPr>
      </w:pPr>
    </w:p>
    <w:p w14:paraId="118C70C6" w14:textId="51ABE6E0" w:rsidR="00072F41" w:rsidRPr="004B6394" w:rsidRDefault="00072F41" w:rsidP="00072F41">
      <w:pPr>
        <w:spacing w:after="0" w:line="240" w:lineRule="auto"/>
        <w:ind w:firstLine="720"/>
        <w:jc w:val="both"/>
        <w:rPr>
          <w:rFonts w:ascii="Arial Narrow" w:hAnsi="Arial Narrow"/>
          <w:b/>
          <w:bCs/>
          <w:color w:val="2F5496" w:themeColor="accent1" w:themeShade="BF"/>
          <w:sz w:val="24"/>
          <w:szCs w:val="24"/>
          <w:u w:val="single"/>
          <w:lang w:val="el-GR"/>
        </w:rPr>
      </w:pPr>
    </w:p>
    <w:p w14:paraId="53CF2296" w14:textId="6D7FC528" w:rsidR="00072F41" w:rsidRPr="004B6394" w:rsidRDefault="003C11B4" w:rsidP="00072F41">
      <w:pPr>
        <w:spacing w:after="0" w:line="240" w:lineRule="auto"/>
        <w:ind w:firstLine="720"/>
        <w:jc w:val="both"/>
        <w:rPr>
          <w:rFonts w:ascii="Arial Narrow" w:hAnsi="Arial Narrow"/>
          <w:b/>
          <w:bCs/>
          <w:color w:val="2F5496" w:themeColor="accent1" w:themeShade="BF"/>
          <w:sz w:val="24"/>
          <w:szCs w:val="24"/>
          <w:u w:val="single"/>
          <w:lang w:val="el-GR"/>
        </w:rPr>
      </w:pPr>
      <w:r>
        <w:rPr>
          <w:rFonts w:ascii="Arial Narrow" w:hAnsi="Arial Narrow"/>
          <w:b/>
          <w:bCs/>
          <w:noProof/>
          <w:color w:val="2F5496" w:themeColor="accent1" w:themeShade="BF"/>
          <w:sz w:val="24"/>
          <w:szCs w:val="24"/>
          <w:lang w:eastAsia="bg-BG"/>
        </w:rPr>
        <w:drawing>
          <wp:anchor distT="0" distB="0" distL="114300" distR="114300" simplePos="0" relativeHeight="251719168" behindDoc="0" locked="0" layoutInCell="1" allowOverlap="1" wp14:anchorId="5ECF10D2" wp14:editId="5CBB0FF0">
            <wp:simplePos x="0" y="0"/>
            <wp:positionH relativeFrom="column">
              <wp:posOffset>5767705</wp:posOffset>
            </wp:positionH>
            <wp:positionV relativeFrom="paragraph">
              <wp:posOffset>168275</wp:posOffset>
            </wp:positionV>
            <wp:extent cx="2727960" cy="1631933"/>
            <wp:effectExtent l="0" t="0" r="0" b="6985"/>
            <wp:wrapNone/>
            <wp:docPr id="198519699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96991" name="Picture 1985196991"/>
                    <pic:cNvPicPr/>
                  </pic:nvPicPr>
                  <pic:blipFill rotWithShape="1">
                    <a:blip r:embed="rId20" cstate="print">
                      <a:extLst>
                        <a:ext uri="{28A0092B-C50C-407E-A947-70E740481C1C}">
                          <a14:useLocalDpi xmlns:a14="http://schemas.microsoft.com/office/drawing/2010/main" val="0"/>
                        </a:ext>
                      </a:extLst>
                    </a:blip>
                    <a:srcRect r="5975"/>
                    <a:stretch/>
                  </pic:blipFill>
                  <pic:spPr bwMode="auto">
                    <a:xfrm>
                      <a:off x="0" y="0"/>
                      <a:ext cx="2727960" cy="16319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6EC4D9" w14:textId="62224FC3" w:rsidR="00072F41" w:rsidRPr="004B6394" w:rsidRDefault="00072F41" w:rsidP="00072F41">
      <w:pPr>
        <w:spacing w:after="0" w:line="240" w:lineRule="auto"/>
        <w:ind w:firstLine="720"/>
        <w:jc w:val="both"/>
        <w:rPr>
          <w:rFonts w:ascii="Arial Narrow" w:hAnsi="Arial Narrow"/>
          <w:b/>
          <w:bCs/>
          <w:color w:val="2F5496" w:themeColor="accent1" w:themeShade="BF"/>
          <w:sz w:val="24"/>
          <w:szCs w:val="24"/>
          <w:u w:val="single"/>
          <w:lang w:val="el-GR"/>
        </w:rPr>
      </w:pPr>
    </w:p>
    <w:p w14:paraId="50828DA6" w14:textId="2A921BF4" w:rsidR="00072F41" w:rsidRPr="004B6394" w:rsidRDefault="00072F41" w:rsidP="00072F41">
      <w:pPr>
        <w:spacing w:after="0" w:line="240" w:lineRule="auto"/>
        <w:ind w:firstLine="720"/>
        <w:jc w:val="both"/>
        <w:rPr>
          <w:rFonts w:ascii="Arial Narrow" w:hAnsi="Arial Narrow"/>
          <w:b/>
          <w:bCs/>
          <w:color w:val="2F5496" w:themeColor="accent1" w:themeShade="BF"/>
          <w:sz w:val="24"/>
          <w:szCs w:val="24"/>
          <w:u w:val="single"/>
          <w:lang w:val="el-GR"/>
        </w:rPr>
      </w:pPr>
    </w:p>
    <w:p w14:paraId="3B810AD2" w14:textId="619C80C6" w:rsidR="00072F41" w:rsidRPr="004B6394" w:rsidRDefault="00072F41" w:rsidP="00072F41">
      <w:pPr>
        <w:spacing w:after="0" w:line="240" w:lineRule="auto"/>
        <w:ind w:firstLine="720"/>
        <w:jc w:val="both"/>
        <w:rPr>
          <w:rFonts w:ascii="Arial Narrow" w:hAnsi="Arial Narrow"/>
          <w:b/>
          <w:bCs/>
          <w:color w:val="2F5496" w:themeColor="accent1" w:themeShade="BF"/>
          <w:sz w:val="24"/>
          <w:szCs w:val="24"/>
          <w:u w:val="single"/>
          <w:lang w:val="el-GR"/>
        </w:rPr>
      </w:pPr>
    </w:p>
    <w:p w14:paraId="6088FB3F" w14:textId="09E6A783" w:rsidR="00072F41" w:rsidRPr="004B6394" w:rsidRDefault="00072F41" w:rsidP="00072F41">
      <w:pPr>
        <w:spacing w:after="0" w:line="240" w:lineRule="auto"/>
        <w:ind w:firstLine="720"/>
        <w:jc w:val="both"/>
        <w:rPr>
          <w:rFonts w:ascii="Arial Narrow" w:hAnsi="Arial Narrow"/>
          <w:b/>
          <w:bCs/>
          <w:color w:val="2F5496" w:themeColor="accent1" w:themeShade="BF"/>
          <w:sz w:val="24"/>
          <w:szCs w:val="24"/>
          <w:u w:val="single"/>
          <w:lang w:val="el-GR"/>
        </w:rPr>
      </w:pPr>
    </w:p>
    <w:p w14:paraId="021B7B61" w14:textId="38E29E87" w:rsidR="00072F41" w:rsidRPr="004B6394" w:rsidRDefault="00072F41" w:rsidP="00072F41">
      <w:pPr>
        <w:spacing w:after="0" w:line="240" w:lineRule="auto"/>
        <w:ind w:firstLine="720"/>
        <w:jc w:val="both"/>
        <w:rPr>
          <w:rFonts w:ascii="Arial Narrow" w:hAnsi="Arial Narrow"/>
          <w:b/>
          <w:bCs/>
          <w:color w:val="2F5496" w:themeColor="accent1" w:themeShade="BF"/>
          <w:sz w:val="24"/>
          <w:szCs w:val="24"/>
          <w:u w:val="single"/>
          <w:lang w:val="el-GR"/>
        </w:rPr>
      </w:pPr>
    </w:p>
    <w:p w14:paraId="7358E365" w14:textId="1C8E4B89" w:rsidR="00072F41" w:rsidRDefault="00072F41" w:rsidP="00072F41">
      <w:pPr>
        <w:spacing w:after="0" w:line="240" w:lineRule="auto"/>
        <w:rPr>
          <w:rFonts w:ascii="Arial Narrow" w:hAnsi="Arial Narrow"/>
          <w:b/>
          <w:bCs/>
          <w:color w:val="2F5496" w:themeColor="accent1" w:themeShade="BF"/>
          <w:sz w:val="24"/>
          <w:szCs w:val="24"/>
        </w:rPr>
      </w:pPr>
    </w:p>
    <w:p w14:paraId="2016C05D" w14:textId="50395ECE" w:rsidR="006C5BF2" w:rsidRDefault="006C5BF2" w:rsidP="00072F41">
      <w:pPr>
        <w:spacing w:after="0" w:line="240" w:lineRule="auto"/>
        <w:rPr>
          <w:rFonts w:ascii="Arial Narrow" w:hAnsi="Arial Narrow"/>
          <w:b/>
          <w:bCs/>
          <w:color w:val="2F5496" w:themeColor="accent1" w:themeShade="BF"/>
          <w:sz w:val="24"/>
          <w:szCs w:val="24"/>
        </w:rPr>
      </w:pPr>
    </w:p>
    <w:p w14:paraId="073648AF" w14:textId="11079019" w:rsidR="006C5BF2" w:rsidRDefault="006C5BF2" w:rsidP="00072F41">
      <w:pPr>
        <w:spacing w:after="0" w:line="240" w:lineRule="auto"/>
        <w:rPr>
          <w:rFonts w:ascii="Arial Narrow" w:hAnsi="Arial Narrow"/>
          <w:b/>
          <w:bCs/>
          <w:color w:val="2F5496" w:themeColor="accent1" w:themeShade="BF"/>
          <w:sz w:val="24"/>
          <w:szCs w:val="24"/>
        </w:rPr>
      </w:pPr>
    </w:p>
    <w:p w14:paraId="36CAE701" w14:textId="317DC9DB" w:rsidR="006C5BF2" w:rsidRDefault="006C5BF2" w:rsidP="00072F41">
      <w:pPr>
        <w:spacing w:after="0" w:line="240" w:lineRule="auto"/>
        <w:rPr>
          <w:rFonts w:ascii="Arial Narrow" w:hAnsi="Arial Narrow"/>
          <w:b/>
          <w:bCs/>
          <w:color w:val="2F5496" w:themeColor="accent1" w:themeShade="BF"/>
          <w:sz w:val="24"/>
          <w:szCs w:val="24"/>
        </w:rPr>
      </w:pPr>
    </w:p>
    <w:p w14:paraId="062F6C82" w14:textId="31F07F6C" w:rsidR="006C5BF2" w:rsidRDefault="006C5BF2" w:rsidP="00072F41">
      <w:pPr>
        <w:spacing w:after="0" w:line="240" w:lineRule="auto"/>
        <w:rPr>
          <w:rFonts w:ascii="Arial Narrow" w:hAnsi="Arial Narrow"/>
          <w:b/>
          <w:bCs/>
          <w:color w:val="2F5496" w:themeColor="accent1" w:themeShade="BF"/>
          <w:sz w:val="24"/>
          <w:szCs w:val="24"/>
        </w:rPr>
      </w:pPr>
    </w:p>
    <w:p w14:paraId="2EFD690E" w14:textId="4528E149" w:rsidR="006C5BF2" w:rsidRPr="003D1F78" w:rsidRDefault="006C5BF2" w:rsidP="00072F41">
      <w:pPr>
        <w:spacing w:after="0" w:line="240" w:lineRule="auto"/>
        <w:rPr>
          <w:rFonts w:ascii="Arial Narrow" w:hAnsi="Arial Narrow"/>
          <w:b/>
          <w:bCs/>
          <w:color w:val="2F5496" w:themeColor="accent1" w:themeShade="BF"/>
          <w:sz w:val="28"/>
          <w:szCs w:val="24"/>
        </w:rPr>
      </w:pPr>
    </w:p>
    <w:p w14:paraId="34188B83" w14:textId="36A7EC18" w:rsidR="00072F41" w:rsidRPr="004B6394" w:rsidRDefault="00072F41" w:rsidP="00072F41">
      <w:pPr>
        <w:spacing w:after="0" w:line="240" w:lineRule="auto"/>
        <w:rPr>
          <w:rFonts w:ascii="Arial Narrow" w:hAnsi="Arial Narrow"/>
          <w:b/>
          <w:bCs/>
          <w:color w:val="2F5496" w:themeColor="accent1" w:themeShade="BF"/>
          <w:sz w:val="28"/>
          <w:szCs w:val="24"/>
          <w:lang w:val="el-GR"/>
        </w:rPr>
      </w:pPr>
    </w:p>
    <w:p w14:paraId="01CA8FE7" w14:textId="77777777" w:rsidR="00286308" w:rsidRDefault="00286308" w:rsidP="00286308">
      <w:pPr>
        <w:pStyle w:val="ListParagraph"/>
        <w:numPr>
          <w:ilvl w:val="0"/>
          <w:numId w:val="3"/>
        </w:numPr>
        <w:rPr>
          <w:rFonts w:ascii="Arial" w:hAnsi="Arial" w:cs="Arial"/>
          <w:color w:val="1F3864" w:themeColor="accent1" w:themeShade="80"/>
          <w:lang w:val="el-GR"/>
        </w:rPr>
      </w:pPr>
      <w:r w:rsidRPr="00286308">
        <w:rPr>
          <w:rFonts w:ascii="Arial" w:hAnsi="Arial" w:cs="Arial"/>
          <w:color w:val="1F3864" w:themeColor="accent1" w:themeShade="80"/>
        </w:rPr>
        <w:t>Τοποθεσία: Χωριό Μογίλα, Περιοχή Στάρα Ζαγκόρα, Βουλγαρία</w:t>
      </w:r>
    </w:p>
    <w:p w14:paraId="239CA323" w14:textId="77777777" w:rsidR="00286308" w:rsidRDefault="00286308" w:rsidP="00286308">
      <w:pPr>
        <w:pStyle w:val="ListParagraph"/>
        <w:numPr>
          <w:ilvl w:val="0"/>
          <w:numId w:val="3"/>
        </w:numPr>
        <w:rPr>
          <w:rFonts w:ascii="Arial" w:hAnsi="Arial" w:cs="Arial"/>
          <w:color w:val="1F3864" w:themeColor="accent1" w:themeShade="80"/>
          <w:lang w:val="el-GR"/>
        </w:rPr>
      </w:pPr>
      <w:r w:rsidRPr="00286308">
        <w:rPr>
          <w:rFonts w:ascii="Arial" w:hAnsi="Arial" w:cs="Arial"/>
          <w:color w:val="1F3864" w:themeColor="accent1" w:themeShade="80"/>
        </w:rPr>
        <w:t>Εγκατεστημένη ισχύς: 3,0 MWp</w:t>
      </w:r>
    </w:p>
    <w:p w14:paraId="30C29F35" w14:textId="77777777" w:rsidR="00286308" w:rsidRDefault="00286308" w:rsidP="00286308">
      <w:pPr>
        <w:pStyle w:val="ListParagraph"/>
        <w:numPr>
          <w:ilvl w:val="0"/>
          <w:numId w:val="3"/>
        </w:numPr>
        <w:rPr>
          <w:rFonts w:ascii="Arial" w:hAnsi="Arial" w:cs="Arial"/>
          <w:color w:val="1F3864" w:themeColor="accent1" w:themeShade="80"/>
          <w:lang w:val="el-GR"/>
        </w:rPr>
      </w:pPr>
      <w:r w:rsidRPr="00286308">
        <w:rPr>
          <w:rFonts w:ascii="Arial" w:hAnsi="Arial" w:cs="Arial"/>
          <w:color w:val="1F3864" w:themeColor="accent1" w:themeShade="80"/>
        </w:rPr>
        <w:t>Ετήσια παραγωγή: 4,3 GWh</w:t>
      </w:r>
    </w:p>
    <w:p w14:paraId="6F715DE2" w14:textId="77777777" w:rsidR="00286308" w:rsidRDefault="00286308" w:rsidP="00286308">
      <w:pPr>
        <w:pStyle w:val="ListParagraph"/>
        <w:numPr>
          <w:ilvl w:val="0"/>
          <w:numId w:val="3"/>
        </w:numPr>
        <w:rPr>
          <w:rFonts w:ascii="Arial" w:hAnsi="Arial" w:cs="Arial"/>
          <w:color w:val="1F3864" w:themeColor="accent1" w:themeShade="80"/>
          <w:lang w:val="el-GR"/>
        </w:rPr>
      </w:pPr>
      <w:r w:rsidRPr="00286308">
        <w:rPr>
          <w:rFonts w:ascii="Arial" w:hAnsi="Arial" w:cs="Arial"/>
          <w:color w:val="1F3864" w:themeColor="accent1" w:themeShade="80"/>
        </w:rPr>
        <w:t>Εξοπλισμός: 4.648 διφα</w:t>
      </w:r>
      <w:r w:rsidRPr="00286308">
        <w:rPr>
          <w:rFonts w:ascii="Arial" w:hAnsi="Arial" w:cs="Arial"/>
          <w:color w:val="1F3864" w:themeColor="accent1" w:themeShade="80"/>
          <w:lang w:val="el-GR"/>
        </w:rPr>
        <w:t>σ</w:t>
      </w:r>
      <w:r w:rsidRPr="00286308">
        <w:rPr>
          <w:rFonts w:ascii="Arial" w:hAnsi="Arial" w:cs="Arial"/>
          <w:color w:val="1F3864" w:themeColor="accent1" w:themeShade="80"/>
        </w:rPr>
        <w:t>ικά φωτοβολταϊκά πάνελ, 645Wp, υψηλής απόδοσης μετατροπείς</w:t>
      </w:r>
    </w:p>
    <w:p w14:paraId="091FB2E0" w14:textId="77777777" w:rsidR="00286308" w:rsidRDefault="00286308" w:rsidP="00286308">
      <w:pPr>
        <w:pStyle w:val="ListParagraph"/>
        <w:numPr>
          <w:ilvl w:val="0"/>
          <w:numId w:val="3"/>
        </w:numPr>
        <w:rPr>
          <w:rFonts w:ascii="Arial" w:hAnsi="Arial" w:cs="Arial"/>
          <w:color w:val="1F3864" w:themeColor="accent1" w:themeShade="80"/>
          <w:lang w:val="el-GR"/>
        </w:rPr>
      </w:pPr>
      <w:r w:rsidRPr="00286308">
        <w:rPr>
          <w:rFonts w:ascii="Arial" w:hAnsi="Arial" w:cs="Arial"/>
          <w:color w:val="1F3864" w:themeColor="accent1" w:themeShade="80"/>
        </w:rPr>
        <w:t>Περιβαλλοντικός αντίκτυπος: Εξοικονόμηση σχεδόν 2.000 τόνων εκπομπών CO2 ετησίως</w:t>
      </w:r>
    </w:p>
    <w:p w14:paraId="4CCD34E7" w14:textId="5EECA5EC" w:rsidR="00286308" w:rsidRPr="00286308" w:rsidRDefault="00041C53" w:rsidP="00286308">
      <w:pPr>
        <w:pStyle w:val="ListParagraph"/>
        <w:numPr>
          <w:ilvl w:val="0"/>
          <w:numId w:val="3"/>
        </w:numPr>
        <w:rPr>
          <w:rFonts w:ascii="Arial" w:hAnsi="Arial" w:cs="Arial"/>
          <w:color w:val="1F3864" w:themeColor="accent1" w:themeShade="80"/>
          <w:lang w:val="el-GR"/>
        </w:rPr>
      </w:pPr>
      <w:r>
        <w:rPr>
          <w:rFonts w:ascii="Arial" w:hAnsi="Arial" w:cs="Arial"/>
          <w:color w:val="1F3864" w:themeColor="accent1" w:themeShade="80"/>
          <w:lang w:val="el-GR"/>
        </w:rPr>
        <w:t>Ημερομηνία εμπορικής έναρξης</w:t>
      </w:r>
      <w:r w:rsidR="00286308" w:rsidRPr="00286308">
        <w:rPr>
          <w:rFonts w:ascii="Arial" w:hAnsi="Arial" w:cs="Arial"/>
          <w:color w:val="1F3864" w:themeColor="accent1" w:themeShade="80"/>
        </w:rPr>
        <w:t>: Σε λειτουργία, από τον Σεπτέμβριο του 2024</w:t>
      </w:r>
    </w:p>
    <w:p w14:paraId="20CD450E" w14:textId="77777777" w:rsidR="00286308" w:rsidRPr="00286308" w:rsidRDefault="00286308" w:rsidP="00286308">
      <w:pPr>
        <w:ind w:left="5040"/>
        <w:rPr>
          <w:lang w:val="el-GR"/>
        </w:rPr>
      </w:pPr>
    </w:p>
    <w:p w14:paraId="6B849C5C" w14:textId="77777777" w:rsidR="00286308" w:rsidRPr="00286308" w:rsidRDefault="00286308" w:rsidP="00286308">
      <w:pPr>
        <w:ind w:left="5040"/>
        <w:rPr>
          <w:lang w:val="el-GR"/>
        </w:rPr>
      </w:pPr>
    </w:p>
    <w:p w14:paraId="7DEF3DC5" w14:textId="77777777" w:rsidR="00286308" w:rsidRDefault="00286308" w:rsidP="00286308">
      <w:pPr>
        <w:ind w:left="5040"/>
        <w:rPr>
          <w:rFonts w:ascii="Arial Narrow" w:hAnsi="Arial Narrow"/>
          <w:b/>
          <w:bCs/>
          <w:color w:val="2F5496" w:themeColor="accent1" w:themeShade="BF"/>
          <w:sz w:val="24"/>
          <w:szCs w:val="24"/>
          <w:u w:val="single"/>
          <w:lang w:val="el-GR"/>
        </w:rPr>
      </w:pPr>
    </w:p>
    <w:p w14:paraId="6655F295" w14:textId="09692C5C" w:rsidR="00072F41" w:rsidRPr="001A67F7" w:rsidRDefault="001A67F7" w:rsidP="00286308">
      <w:pPr>
        <w:ind w:left="5040"/>
        <w:rPr>
          <w:rFonts w:ascii="Arial Narrow" w:hAnsi="Arial Narrow"/>
          <w:color w:val="2F5496" w:themeColor="accent1" w:themeShade="BF"/>
          <w:sz w:val="24"/>
          <w:szCs w:val="24"/>
          <w:lang w:val="el-GR"/>
        </w:rPr>
      </w:pPr>
      <w:proofErr w:type="spellStart"/>
      <w:r>
        <w:rPr>
          <w:rFonts w:ascii="Arial Narrow" w:hAnsi="Arial Narrow"/>
          <w:b/>
          <w:bCs/>
          <w:color w:val="2F5496" w:themeColor="accent1" w:themeShade="BF"/>
          <w:sz w:val="24"/>
          <w:szCs w:val="24"/>
          <w:u w:val="single"/>
          <w:lang w:val="el-GR"/>
        </w:rPr>
        <w:t>Φωτοβολταικό</w:t>
      </w:r>
      <w:proofErr w:type="spellEnd"/>
      <w:r>
        <w:rPr>
          <w:rFonts w:ascii="Arial Narrow" w:hAnsi="Arial Narrow"/>
          <w:b/>
          <w:bCs/>
          <w:color w:val="2F5496" w:themeColor="accent1" w:themeShade="BF"/>
          <w:sz w:val="24"/>
          <w:szCs w:val="24"/>
          <w:u w:val="single"/>
          <w:lang w:val="el-GR"/>
        </w:rPr>
        <w:t xml:space="preserve"> πάρκο </w:t>
      </w:r>
      <w:proofErr w:type="spellStart"/>
      <w:r>
        <w:rPr>
          <w:rFonts w:ascii="Arial Narrow" w:hAnsi="Arial Narrow"/>
          <w:b/>
          <w:bCs/>
          <w:color w:val="2F5496" w:themeColor="accent1" w:themeShade="BF"/>
          <w:sz w:val="24"/>
          <w:szCs w:val="24"/>
          <w:u w:val="single"/>
          <w:lang w:val="el-GR"/>
        </w:rPr>
        <w:t>Γκραμάδα</w:t>
      </w:r>
      <w:proofErr w:type="spellEnd"/>
    </w:p>
    <w:p w14:paraId="0E8C6B93" w14:textId="553CFF5A" w:rsidR="00072F41" w:rsidRPr="00BC0D7E" w:rsidRDefault="001C1F74" w:rsidP="001C1F74">
      <w:pPr>
        <w:jc w:val="center"/>
        <w:rPr>
          <w:rFonts w:ascii="Arial Narrow" w:hAnsi="Arial Narrow"/>
          <w:sz w:val="24"/>
          <w:szCs w:val="24"/>
          <w:lang w:val="en-US"/>
        </w:rPr>
      </w:pPr>
      <w:r>
        <w:rPr>
          <w:rFonts w:ascii="Arial Narrow" w:hAnsi="Arial Narrow"/>
          <w:b/>
          <w:bCs/>
          <w:noProof/>
          <w:color w:val="2F5496" w:themeColor="accent1" w:themeShade="BF"/>
          <w:sz w:val="24"/>
          <w:szCs w:val="24"/>
          <w:lang w:eastAsia="bg-BG"/>
        </w:rPr>
        <w:drawing>
          <wp:inline distT="0" distB="0" distL="0" distR="0" wp14:anchorId="201D066D" wp14:editId="2C69B326">
            <wp:extent cx="6760029" cy="3802382"/>
            <wp:effectExtent l="0" t="0" r="3175" b="7620"/>
            <wp:docPr id="365656509" name="Picture 35" descr="A solar panels with cloud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656509" name="Picture 35" descr="A solar panels with clouds in the sky&#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82458" cy="3814998"/>
                    </a:xfrm>
                    <a:prstGeom prst="rect">
                      <a:avLst/>
                    </a:prstGeom>
                  </pic:spPr>
                </pic:pic>
              </a:graphicData>
            </a:graphic>
          </wp:inline>
        </w:drawing>
      </w:r>
    </w:p>
    <w:p w14:paraId="19969B85" w14:textId="77777777" w:rsidR="00041C53" w:rsidRPr="00041C53" w:rsidRDefault="00041C53" w:rsidP="00041C53">
      <w:pPr>
        <w:pStyle w:val="ListParagraph"/>
        <w:numPr>
          <w:ilvl w:val="0"/>
          <w:numId w:val="4"/>
        </w:numPr>
        <w:rPr>
          <w:rFonts w:ascii="Arial" w:hAnsi="Arial" w:cs="Arial"/>
          <w:color w:val="1F3864" w:themeColor="accent1" w:themeShade="80"/>
          <w:sz w:val="20"/>
          <w:szCs w:val="20"/>
          <w:lang w:val="el-GR"/>
        </w:rPr>
      </w:pPr>
      <w:r w:rsidRPr="00041C53">
        <w:rPr>
          <w:rFonts w:ascii="Arial" w:hAnsi="Arial" w:cs="Arial"/>
          <w:color w:val="1F3864" w:themeColor="accent1" w:themeShade="80"/>
          <w:sz w:val="20"/>
          <w:szCs w:val="20"/>
          <w:lang w:val="el-GR"/>
        </w:rPr>
        <w:t xml:space="preserve">Τοποθεσία: Χωριό </w:t>
      </w:r>
      <w:proofErr w:type="spellStart"/>
      <w:r w:rsidRPr="00041C53">
        <w:rPr>
          <w:rFonts w:ascii="Arial" w:hAnsi="Arial" w:cs="Arial"/>
          <w:color w:val="1F3864" w:themeColor="accent1" w:themeShade="80"/>
          <w:sz w:val="20"/>
          <w:szCs w:val="20"/>
          <w:lang w:val="el-GR"/>
        </w:rPr>
        <w:t>Γκραμάδα</w:t>
      </w:r>
      <w:proofErr w:type="spellEnd"/>
      <w:r w:rsidRPr="00041C53">
        <w:rPr>
          <w:rFonts w:ascii="Arial" w:hAnsi="Arial" w:cs="Arial"/>
          <w:color w:val="1F3864" w:themeColor="accent1" w:themeShade="80"/>
          <w:sz w:val="20"/>
          <w:szCs w:val="20"/>
          <w:lang w:val="el-GR"/>
        </w:rPr>
        <w:t xml:space="preserve">, Περιοχή </w:t>
      </w:r>
      <w:proofErr w:type="spellStart"/>
      <w:r w:rsidRPr="00041C53">
        <w:rPr>
          <w:rFonts w:ascii="Arial" w:hAnsi="Arial" w:cs="Arial"/>
          <w:color w:val="1F3864" w:themeColor="accent1" w:themeShade="80"/>
          <w:sz w:val="20"/>
          <w:szCs w:val="20"/>
          <w:lang w:val="el-GR"/>
        </w:rPr>
        <w:t>Βίντιν</w:t>
      </w:r>
      <w:proofErr w:type="spellEnd"/>
      <w:r w:rsidRPr="00041C53">
        <w:rPr>
          <w:rFonts w:ascii="Arial" w:hAnsi="Arial" w:cs="Arial"/>
          <w:color w:val="1F3864" w:themeColor="accent1" w:themeShade="80"/>
          <w:sz w:val="20"/>
          <w:szCs w:val="20"/>
          <w:lang w:val="el-GR"/>
        </w:rPr>
        <w:t>, Βουλγαρία</w:t>
      </w:r>
    </w:p>
    <w:p w14:paraId="41D90134" w14:textId="51F38138" w:rsidR="00041C53" w:rsidRPr="00041C53" w:rsidRDefault="00041C53" w:rsidP="00041C53">
      <w:pPr>
        <w:pStyle w:val="ListParagraph"/>
        <w:numPr>
          <w:ilvl w:val="0"/>
          <w:numId w:val="4"/>
        </w:numPr>
        <w:rPr>
          <w:rFonts w:ascii="Arial" w:hAnsi="Arial" w:cs="Arial"/>
          <w:color w:val="1F3864" w:themeColor="accent1" w:themeShade="80"/>
          <w:sz w:val="20"/>
          <w:szCs w:val="20"/>
          <w:lang w:val="el-GR"/>
        </w:rPr>
      </w:pPr>
      <w:r w:rsidRPr="00041C53">
        <w:rPr>
          <w:rFonts w:ascii="Arial" w:hAnsi="Arial" w:cs="Arial"/>
          <w:color w:val="1F3864" w:themeColor="accent1" w:themeShade="80"/>
          <w:sz w:val="20"/>
          <w:szCs w:val="20"/>
          <w:lang w:val="el-GR"/>
        </w:rPr>
        <w:t xml:space="preserve">Εγκατεστημένη ισχύς: 41,0 </w:t>
      </w:r>
      <w:r w:rsidRPr="00041C53">
        <w:rPr>
          <w:rFonts w:ascii="Arial" w:hAnsi="Arial" w:cs="Arial"/>
          <w:color w:val="1F3864" w:themeColor="accent1" w:themeShade="80"/>
          <w:sz w:val="20"/>
          <w:szCs w:val="20"/>
          <w:lang w:val="en-US"/>
        </w:rPr>
        <w:t>MWp</w:t>
      </w:r>
    </w:p>
    <w:p w14:paraId="3D0FF119" w14:textId="75055BE9" w:rsidR="00041C53" w:rsidRPr="00041C53" w:rsidRDefault="00041C53" w:rsidP="00041C53">
      <w:pPr>
        <w:pStyle w:val="ListParagraph"/>
        <w:numPr>
          <w:ilvl w:val="0"/>
          <w:numId w:val="4"/>
        </w:numPr>
        <w:rPr>
          <w:rFonts w:ascii="Arial" w:hAnsi="Arial" w:cs="Arial"/>
          <w:color w:val="1F3864" w:themeColor="accent1" w:themeShade="80"/>
          <w:sz w:val="20"/>
          <w:szCs w:val="20"/>
          <w:lang w:val="el-GR"/>
        </w:rPr>
      </w:pPr>
      <w:r w:rsidRPr="00041C53">
        <w:rPr>
          <w:rFonts w:ascii="Arial" w:hAnsi="Arial" w:cs="Arial"/>
          <w:color w:val="1F3864" w:themeColor="accent1" w:themeShade="80"/>
          <w:sz w:val="20"/>
          <w:szCs w:val="20"/>
          <w:lang w:val="el-GR"/>
        </w:rPr>
        <w:t xml:space="preserve">Ετήσια παραγωγή: 57,1 </w:t>
      </w:r>
      <w:r w:rsidRPr="00041C53">
        <w:rPr>
          <w:rFonts w:ascii="Arial" w:hAnsi="Arial" w:cs="Arial"/>
          <w:color w:val="1F3864" w:themeColor="accent1" w:themeShade="80"/>
          <w:sz w:val="20"/>
          <w:szCs w:val="20"/>
          <w:lang w:val="en-US"/>
        </w:rPr>
        <w:t>GWh</w:t>
      </w:r>
    </w:p>
    <w:p w14:paraId="27A11151" w14:textId="409DBAB8" w:rsidR="00041C53" w:rsidRPr="00041C53" w:rsidRDefault="00041C53" w:rsidP="00041C53">
      <w:pPr>
        <w:pStyle w:val="ListParagraph"/>
        <w:numPr>
          <w:ilvl w:val="0"/>
          <w:numId w:val="4"/>
        </w:numPr>
        <w:rPr>
          <w:rFonts w:ascii="Arial" w:hAnsi="Arial" w:cs="Arial"/>
          <w:color w:val="1F3864" w:themeColor="accent1" w:themeShade="80"/>
          <w:sz w:val="20"/>
          <w:szCs w:val="20"/>
          <w:lang w:val="el-GR"/>
        </w:rPr>
      </w:pPr>
      <w:r w:rsidRPr="00041C53">
        <w:rPr>
          <w:rFonts w:ascii="Arial" w:hAnsi="Arial" w:cs="Arial"/>
          <w:color w:val="1F3864" w:themeColor="accent1" w:themeShade="80"/>
          <w:sz w:val="20"/>
          <w:szCs w:val="20"/>
          <w:lang w:val="el-GR"/>
        </w:rPr>
        <w:t>Εξοπλισμός: 58.656 διφα</w:t>
      </w:r>
      <w:r>
        <w:rPr>
          <w:rFonts w:ascii="Arial" w:hAnsi="Arial" w:cs="Arial"/>
          <w:color w:val="1F3864" w:themeColor="accent1" w:themeShade="80"/>
          <w:sz w:val="20"/>
          <w:szCs w:val="20"/>
          <w:lang w:val="el-GR"/>
        </w:rPr>
        <w:t>σ</w:t>
      </w:r>
      <w:r w:rsidRPr="00041C53">
        <w:rPr>
          <w:rFonts w:ascii="Arial" w:hAnsi="Arial" w:cs="Arial"/>
          <w:color w:val="1F3864" w:themeColor="accent1" w:themeShade="80"/>
          <w:sz w:val="20"/>
          <w:szCs w:val="20"/>
          <w:lang w:val="el-GR"/>
        </w:rPr>
        <w:t xml:space="preserve">ικά </w:t>
      </w:r>
      <w:proofErr w:type="spellStart"/>
      <w:r w:rsidRPr="00041C53">
        <w:rPr>
          <w:rFonts w:ascii="Arial" w:hAnsi="Arial" w:cs="Arial"/>
          <w:color w:val="1F3864" w:themeColor="accent1" w:themeShade="80"/>
          <w:sz w:val="20"/>
          <w:szCs w:val="20"/>
          <w:lang w:val="el-GR"/>
        </w:rPr>
        <w:t>φωτοβολταϊκά</w:t>
      </w:r>
      <w:proofErr w:type="spellEnd"/>
      <w:r w:rsidRPr="00041C53">
        <w:rPr>
          <w:rFonts w:ascii="Arial" w:hAnsi="Arial" w:cs="Arial"/>
          <w:color w:val="1F3864" w:themeColor="accent1" w:themeShade="80"/>
          <w:sz w:val="20"/>
          <w:szCs w:val="20"/>
          <w:lang w:val="el-GR"/>
        </w:rPr>
        <w:t xml:space="preserve"> πάνελ, 700</w:t>
      </w:r>
      <w:r w:rsidRPr="00041C53">
        <w:rPr>
          <w:rFonts w:ascii="Arial" w:hAnsi="Arial" w:cs="Arial"/>
          <w:color w:val="1F3864" w:themeColor="accent1" w:themeShade="80"/>
          <w:sz w:val="20"/>
          <w:szCs w:val="20"/>
          <w:lang w:val="en-US"/>
        </w:rPr>
        <w:t>Wp</w:t>
      </w:r>
      <w:r w:rsidRPr="00041C53">
        <w:rPr>
          <w:rFonts w:ascii="Arial" w:hAnsi="Arial" w:cs="Arial"/>
          <w:color w:val="1F3864" w:themeColor="accent1" w:themeShade="80"/>
          <w:sz w:val="20"/>
          <w:szCs w:val="20"/>
          <w:lang w:val="el-GR"/>
        </w:rPr>
        <w:t>, υψηλής απόδοσης μετατροπείς</w:t>
      </w:r>
    </w:p>
    <w:p w14:paraId="692223F8" w14:textId="414BF836" w:rsidR="00041C53" w:rsidRPr="00041C53" w:rsidRDefault="00041C53" w:rsidP="00041C53">
      <w:pPr>
        <w:pStyle w:val="ListParagraph"/>
        <w:numPr>
          <w:ilvl w:val="0"/>
          <w:numId w:val="4"/>
        </w:numPr>
        <w:rPr>
          <w:rFonts w:ascii="Arial" w:hAnsi="Arial" w:cs="Arial"/>
          <w:color w:val="1F3864" w:themeColor="accent1" w:themeShade="80"/>
          <w:sz w:val="20"/>
          <w:szCs w:val="20"/>
          <w:lang w:val="el-GR"/>
        </w:rPr>
      </w:pPr>
      <w:r w:rsidRPr="00041C53">
        <w:rPr>
          <w:rFonts w:ascii="Arial" w:hAnsi="Arial" w:cs="Arial"/>
          <w:color w:val="1F3864" w:themeColor="accent1" w:themeShade="80"/>
          <w:sz w:val="20"/>
          <w:szCs w:val="20"/>
          <w:lang w:val="el-GR"/>
        </w:rPr>
        <w:t xml:space="preserve">Περιβαλλοντικός αντίκτυπος: Εξοικονόμηση σχεδόν 23.000 τόνων εκπομπών </w:t>
      </w:r>
      <w:r w:rsidRPr="00041C53">
        <w:rPr>
          <w:rFonts w:ascii="Arial" w:hAnsi="Arial" w:cs="Arial"/>
          <w:color w:val="1F3864" w:themeColor="accent1" w:themeShade="80"/>
          <w:sz w:val="20"/>
          <w:szCs w:val="20"/>
          <w:lang w:val="en-US"/>
        </w:rPr>
        <w:t>CO</w:t>
      </w:r>
      <w:r w:rsidRPr="00041C53">
        <w:rPr>
          <w:rFonts w:ascii="Arial" w:hAnsi="Arial" w:cs="Arial"/>
          <w:color w:val="1F3864" w:themeColor="accent1" w:themeShade="80"/>
          <w:sz w:val="20"/>
          <w:szCs w:val="20"/>
          <w:lang w:val="el-GR"/>
        </w:rPr>
        <w:t>2 ετησίως</w:t>
      </w:r>
    </w:p>
    <w:p w14:paraId="5DCACF3D" w14:textId="70B379DF" w:rsidR="00041C53" w:rsidRPr="00041C53" w:rsidRDefault="00041C53" w:rsidP="00041C53">
      <w:pPr>
        <w:pStyle w:val="ListParagraph"/>
        <w:numPr>
          <w:ilvl w:val="0"/>
          <w:numId w:val="4"/>
        </w:numPr>
        <w:rPr>
          <w:rFonts w:ascii="Arial" w:hAnsi="Arial" w:cs="Arial"/>
          <w:color w:val="1F3864" w:themeColor="accent1" w:themeShade="80"/>
          <w:sz w:val="20"/>
          <w:szCs w:val="20"/>
          <w:lang w:val="el-GR"/>
        </w:rPr>
      </w:pPr>
      <w:r w:rsidRPr="00041C53">
        <w:rPr>
          <w:rFonts w:ascii="Arial" w:hAnsi="Arial" w:cs="Arial"/>
          <w:color w:val="1F3864" w:themeColor="accent1" w:themeShade="80"/>
          <w:sz w:val="20"/>
          <w:szCs w:val="20"/>
          <w:lang w:val="el-GR"/>
        </w:rPr>
        <w:t>Έναρξη κατασκευής: 1ο τρίμηνο του 2025</w:t>
      </w:r>
    </w:p>
    <w:p w14:paraId="1788FB7F" w14:textId="56335C06" w:rsidR="00072F41" w:rsidRPr="00041C53" w:rsidRDefault="00041C53" w:rsidP="00041C53">
      <w:pPr>
        <w:pStyle w:val="ListParagraph"/>
        <w:numPr>
          <w:ilvl w:val="0"/>
          <w:numId w:val="4"/>
        </w:numPr>
        <w:rPr>
          <w:rFonts w:ascii="Arial Narrow" w:hAnsi="Arial Narrow"/>
          <w:sz w:val="28"/>
          <w:szCs w:val="24"/>
          <w:lang w:val="el-GR"/>
        </w:rPr>
      </w:pPr>
      <w:r w:rsidRPr="00041C53">
        <w:rPr>
          <w:rFonts w:ascii="Arial" w:hAnsi="Arial" w:cs="Arial"/>
          <w:color w:val="1F3864" w:themeColor="accent1" w:themeShade="80"/>
          <w:sz w:val="20"/>
          <w:szCs w:val="20"/>
          <w:lang w:val="el-GR"/>
        </w:rPr>
        <w:t>Ημερομηνία εμπορικής έναρξης: Ιανουάριος 2026</w:t>
      </w:r>
      <w:r w:rsidR="00072F41" w:rsidRPr="00041C53">
        <w:rPr>
          <w:rFonts w:ascii="Arial Narrow" w:hAnsi="Arial Narrow"/>
          <w:sz w:val="28"/>
          <w:szCs w:val="24"/>
          <w:lang w:val="el-GR"/>
        </w:rPr>
        <w:br w:type="page"/>
      </w:r>
    </w:p>
    <w:p w14:paraId="7D2502A9" w14:textId="0D5631EF" w:rsidR="00072F41" w:rsidRPr="009F4993" w:rsidRDefault="009F4993" w:rsidP="00072F41">
      <w:pPr>
        <w:jc w:val="center"/>
        <w:rPr>
          <w:rFonts w:ascii="Arial Narrow" w:hAnsi="Arial Narrow"/>
          <w:color w:val="2F5496" w:themeColor="accent1" w:themeShade="BF"/>
          <w:sz w:val="24"/>
          <w:szCs w:val="24"/>
          <w:lang w:val="el-GR"/>
        </w:rPr>
      </w:pPr>
      <w:proofErr w:type="spellStart"/>
      <w:r>
        <w:rPr>
          <w:rFonts w:ascii="Arial Narrow" w:hAnsi="Arial Narrow"/>
          <w:b/>
          <w:bCs/>
          <w:color w:val="2F5496" w:themeColor="accent1" w:themeShade="BF"/>
          <w:sz w:val="24"/>
          <w:szCs w:val="24"/>
          <w:u w:val="single"/>
          <w:lang w:val="el-GR"/>
        </w:rPr>
        <w:lastRenderedPageBreak/>
        <w:t>Φωτοβολταικό</w:t>
      </w:r>
      <w:proofErr w:type="spellEnd"/>
      <w:r>
        <w:rPr>
          <w:rFonts w:ascii="Arial Narrow" w:hAnsi="Arial Narrow"/>
          <w:b/>
          <w:bCs/>
          <w:color w:val="2F5496" w:themeColor="accent1" w:themeShade="BF"/>
          <w:sz w:val="24"/>
          <w:szCs w:val="24"/>
          <w:u w:val="single"/>
          <w:lang w:val="el-GR"/>
        </w:rPr>
        <w:t xml:space="preserve"> πάρκο </w:t>
      </w:r>
      <w:proofErr w:type="spellStart"/>
      <w:r>
        <w:rPr>
          <w:rFonts w:ascii="Arial Narrow" w:hAnsi="Arial Narrow"/>
          <w:b/>
          <w:bCs/>
          <w:color w:val="2F5496" w:themeColor="accent1" w:themeShade="BF"/>
          <w:sz w:val="24"/>
          <w:szCs w:val="24"/>
          <w:u w:val="single"/>
          <w:lang w:val="el-GR"/>
        </w:rPr>
        <w:t>Μπαράκοβο</w:t>
      </w:r>
      <w:proofErr w:type="spellEnd"/>
    </w:p>
    <w:p w14:paraId="0FE41132" w14:textId="2DF0DCA6" w:rsidR="00072F41" w:rsidRPr="00BC0D7E" w:rsidRDefault="00C15379" w:rsidP="00C15379">
      <w:pPr>
        <w:jc w:val="center"/>
        <w:rPr>
          <w:rFonts w:ascii="Arial Narrow" w:hAnsi="Arial Narrow"/>
          <w:sz w:val="24"/>
          <w:szCs w:val="24"/>
          <w:lang w:val="en-US"/>
        </w:rPr>
      </w:pPr>
      <w:r>
        <w:rPr>
          <w:rFonts w:ascii="Arial Narrow" w:hAnsi="Arial Narrow"/>
          <w:b/>
          <w:bCs/>
          <w:noProof/>
          <w:color w:val="2F5496" w:themeColor="accent1" w:themeShade="BF"/>
          <w:sz w:val="24"/>
          <w:szCs w:val="24"/>
          <w:lang w:eastAsia="bg-BG"/>
        </w:rPr>
        <w:drawing>
          <wp:inline distT="0" distB="0" distL="0" distR="0" wp14:anchorId="0C4D9D4E" wp14:editId="327FE484">
            <wp:extent cx="7101536" cy="3994473"/>
            <wp:effectExtent l="0" t="0" r="4445" b="6350"/>
            <wp:docPr id="102867810" name="Picture 33" descr="Solar panels on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67810" name="Picture 33" descr="Solar panels on a roof&#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19833" cy="4004765"/>
                    </a:xfrm>
                    <a:prstGeom prst="rect">
                      <a:avLst/>
                    </a:prstGeom>
                  </pic:spPr>
                </pic:pic>
              </a:graphicData>
            </a:graphic>
          </wp:inline>
        </w:drawing>
      </w:r>
    </w:p>
    <w:p w14:paraId="4E15CAB2" w14:textId="77777777" w:rsidR="009F4993" w:rsidRPr="009F4993" w:rsidRDefault="009F4993" w:rsidP="009F4993">
      <w:pPr>
        <w:pStyle w:val="ListParagraph"/>
        <w:numPr>
          <w:ilvl w:val="0"/>
          <w:numId w:val="5"/>
        </w:numPr>
        <w:rPr>
          <w:rFonts w:ascii="Arial" w:hAnsi="Arial" w:cs="Arial"/>
          <w:color w:val="1F3864" w:themeColor="accent1" w:themeShade="80"/>
          <w:lang w:val="el-GR"/>
        </w:rPr>
      </w:pPr>
      <w:r w:rsidRPr="009F4993">
        <w:rPr>
          <w:rFonts w:ascii="Arial" w:hAnsi="Arial" w:cs="Arial"/>
          <w:color w:val="1F3864" w:themeColor="accent1" w:themeShade="80"/>
          <w:lang w:val="el-GR"/>
        </w:rPr>
        <w:t xml:space="preserve">Τοποθεσία: Χωριό </w:t>
      </w:r>
      <w:proofErr w:type="spellStart"/>
      <w:r w:rsidRPr="009F4993">
        <w:rPr>
          <w:rFonts w:ascii="Arial" w:hAnsi="Arial" w:cs="Arial"/>
          <w:color w:val="1F3864" w:themeColor="accent1" w:themeShade="80"/>
          <w:lang w:val="el-GR"/>
        </w:rPr>
        <w:t>Μπαράκοβο</w:t>
      </w:r>
      <w:proofErr w:type="spellEnd"/>
      <w:r w:rsidRPr="009F4993">
        <w:rPr>
          <w:rFonts w:ascii="Arial" w:hAnsi="Arial" w:cs="Arial"/>
          <w:color w:val="1F3864" w:themeColor="accent1" w:themeShade="80"/>
          <w:lang w:val="el-GR"/>
        </w:rPr>
        <w:t xml:space="preserve">, Περιοχή </w:t>
      </w:r>
      <w:proofErr w:type="spellStart"/>
      <w:r w:rsidRPr="009F4993">
        <w:rPr>
          <w:rFonts w:ascii="Arial" w:hAnsi="Arial" w:cs="Arial"/>
          <w:color w:val="1F3864" w:themeColor="accent1" w:themeShade="80"/>
          <w:lang w:val="el-GR"/>
        </w:rPr>
        <w:t>Μπλαγκόεβγκραντ</w:t>
      </w:r>
      <w:proofErr w:type="spellEnd"/>
      <w:r w:rsidRPr="009F4993">
        <w:rPr>
          <w:rFonts w:ascii="Arial" w:hAnsi="Arial" w:cs="Arial"/>
          <w:color w:val="1F3864" w:themeColor="accent1" w:themeShade="80"/>
          <w:lang w:val="el-GR"/>
        </w:rPr>
        <w:t>, Βουλγαρία</w:t>
      </w:r>
    </w:p>
    <w:p w14:paraId="350DE296" w14:textId="4BBF60CD" w:rsidR="009F4993" w:rsidRPr="009F4993" w:rsidRDefault="009F4993" w:rsidP="009F4993">
      <w:pPr>
        <w:pStyle w:val="ListParagraph"/>
        <w:numPr>
          <w:ilvl w:val="0"/>
          <w:numId w:val="5"/>
        </w:numPr>
        <w:rPr>
          <w:rFonts w:ascii="Arial" w:hAnsi="Arial" w:cs="Arial"/>
          <w:color w:val="1F3864" w:themeColor="accent1" w:themeShade="80"/>
          <w:lang w:val="el-GR"/>
        </w:rPr>
      </w:pPr>
      <w:r w:rsidRPr="009F4993">
        <w:rPr>
          <w:rFonts w:ascii="Arial" w:hAnsi="Arial" w:cs="Arial"/>
          <w:color w:val="1F3864" w:themeColor="accent1" w:themeShade="80"/>
          <w:lang w:val="el-GR"/>
        </w:rPr>
        <w:t xml:space="preserve">Εγκατεστημένη ισχύς: 8,0 </w:t>
      </w:r>
      <w:r w:rsidRPr="009F4993">
        <w:rPr>
          <w:rFonts w:ascii="Arial" w:hAnsi="Arial" w:cs="Arial"/>
          <w:color w:val="1F3864" w:themeColor="accent1" w:themeShade="80"/>
          <w:lang w:val="en-US"/>
        </w:rPr>
        <w:t>MWp</w:t>
      </w:r>
    </w:p>
    <w:p w14:paraId="70BA58C0" w14:textId="5495DA6A" w:rsidR="009F4993" w:rsidRPr="009F4993" w:rsidRDefault="009F4993" w:rsidP="009F4993">
      <w:pPr>
        <w:pStyle w:val="ListParagraph"/>
        <w:numPr>
          <w:ilvl w:val="0"/>
          <w:numId w:val="5"/>
        </w:numPr>
        <w:rPr>
          <w:rFonts w:ascii="Arial" w:hAnsi="Arial" w:cs="Arial"/>
          <w:color w:val="1F3864" w:themeColor="accent1" w:themeShade="80"/>
          <w:lang w:val="el-GR"/>
        </w:rPr>
      </w:pPr>
      <w:r w:rsidRPr="009F4993">
        <w:rPr>
          <w:rFonts w:ascii="Arial" w:hAnsi="Arial" w:cs="Arial"/>
          <w:color w:val="1F3864" w:themeColor="accent1" w:themeShade="80"/>
          <w:lang w:val="el-GR"/>
        </w:rPr>
        <w:t xml:space="preserve">Ετήσια παραγωγή: 11,7 </w:t>
      </w:r>
      <w:r w:rsidRPr="009F4993">
        <w:rPr>
          <w:rFonts w:ascii="Arial" w:hAnsi="Arial" w:cs="Arial"/>
          <w:color w:val="1F3864" w:themeColor="accent1" w:themeShade="80"/>
          <w:lang w:val="en-US"/>
        </w:rPr>
        <w:t>GWh</w:t>
      </w:r>
    </w:p>
    <w:p w14:paraId="37EBA9CC" w14:textId="09006618" w:rsidR="009F4993" w:rsidRPr="009F4993" w:rsidRDefault="009F4993" w:rsidP="009F4993">
      <w:pPr>
        <w:pStyle w:val="ListParagraph"/>
        <w:numPr>
          <w:ilvl w:val="0"/>
          <w:numId w:val="5"/>
        </w:numPr>
        <w:rPr>
          <w:rFonts w:ascii="Arial" w:hAnsi="Arial" w:cs="Arial"/>
          <w:color w:val="1F3864" w:themeColor="accent1" w:themeShade="80"/>
          <w:lang w:val="el-GR"/>
        </w:rPr>
      </w:pPr>
      <w:r w:rsidRPr="009F4993">
        <w:rPr>
          <w:rFonts w:ascii="Arial" w:hAnsi="Arial" w:cs="Arial"/>
          <w:color w:val="1F3864" w:themeColor="accent1" w:themeShade="80"/>
          <w:lang w:val="el-GR"/>
        </w:rPr>
        <w:t>Εξοπλισμός: 11.466 διφα</w:t>
      </w:r>
      <w:r>
        <w:rPr>
          <w:rFonts w:ascii="Arial" w:hAnsi="Arial" w:cs="Arial"/>
          <w:color w:val="1F3864" w:themeColor="accent1" w:themeShade="80"/>
          <w:lang w:val="el-GR"/>
        </w:rPr>
        <w:t>σ</w:t>
      </w:r>
      <w:r w:rsidRPr="009F4993">
        <w:rPr>
          <w:rFonts w:ascii="Arial" w:hAnsi="Arial" w:cs="Arial"/>
          <w:color w:val="1F3864" w:themeColor="accent1" w:themeShade="80"/>
          <w:lang w:val="el-GR"/>
        </w:rPr>
        <w:t xml:space="preserve">ικά </w:t>
      </w:r>
      <w:proofErr w:type="spellStart"/>
      <w:r w:rsidRPr="009F4993">
        <w:rPr>
          <w:rFonts w:ascii="Arial" w:hAnsi="Arial" w:cs="Arial"/>
          <w:color w:val="1F3864" w:themeColor="accent1" w:themeShade="80"/>
          <w:lang w:val="el-GR"/>
        </w:rPr>
        <w:t>φωτοβολταϊκά</w:t>
      </w:r>
      <w:proofErr w:type="spellEnd"/>
      <w:r w:rsidRPr="009F4993">
        <w:rPr>
          <w:rFonts w:ascii="Arial" w:hAnsi="Arial" w:cs="Arial"/>
          <w:color w:val="1F3864" w:themeColor="accent1" w:themeShade="80"/>
          <w:lang w:val="el-GR"/>
        </w:rPr>
        <w:t xml:space="preserve"> πάνελ, 700</w:t>
      </w:r>
      <w:r w:rsidRPr="009F4993">
        <w:rPr>
          <w:rFonts w:ascii="Arial" w:hAnsi="Arial" w:cs="Arial"/>
          <w:color w:val="1F3864" w:themeColor="accent1" w:themeShade="80"/>
          <w:lang w:val="en-US"/>
        </w:rPr>
        <w:t>Wp</w:t>
      </w:r>
      <w:r w:rsidRPr="009F4993">
        <w:rPr>
          <w:rFonts w:ascii="Arial" w:hAnsi="Arial" w:cs="Arial"/>
          <w:color w:val="1F3864" w:themeColor="accent1" w:themeShade="80"/>
          <w:lang w:val="el-GR"/>
        </w:rPr>
        <w:t>, υψηλής απόδοσης μετατροπείς</w:t>
      </w:r>
    </w:p>
    <w:p w14:paraId="66DDCE40" w14:textId="5D04236F" w:rsidR="009F4993" w:rsidRPr="009F4993" w:rsidRDefault="009F4993" w:rsidP="009F4993">
      <w:pPr>
        <w:pStyle w:val="ListParagraph"/>
        <w:numPr>
          <w:ilvl w:val="0"/>
          <w:numId w:val="5"/>
        </w:numPr>
        <w:rPr>
          <w:rFonts w:ascii="Arial" w:hAnsi="Arial" w:cs="Arial"/>
          <w:color w:val="1F3864" w:themeColor="accent1" w:themeShade="80"/>
          <w:lang w:val="el-GR"/>
        </w:rPr>
      </w:pPr>
      <w:r w:rsidRPr="009F4993">
        <w:rPr>
          <w:rFonts w:ascii="Arial" w:hAnsi="Arial" w:cs="Arial"/>
          <w:color w:val="1F3864" w:themeColor="accent1" w:themeShade="80"/>
          <w:lang w:val="el-GR"/>
        </w:rPr>
        <w:t xml:space="preserve">Περιβαλλοντικός αντίκτυπος: Εξοικονόμηση σχεδόν 4.700 τόνων εκπομπών </w:t>
      </w:r>
      <w:r w:rsidRPr="009F4993">
        <w:rPr>
          <w:rFonts w:ascii="Arial" w:hAnsi="Arial" w:cs="Arial"/>
          <w:color w:val="1F3864" w:themeColor="accent1" w:themeShade="80"/>
          <w:lang w:val="en-US"/>
        </w:rPr>
        <w:t>CO</w:t>
      </w:r>
      <w:r w:rsidRPr="009F4993">
        <w:rPr>
          <w:rFonts w:ascii="Arial" w:hAnsi="Arial" w:cs="Arial"/>
          <w:color w:val="1F3864" w:themeColor="accent1" w:themeShade="80"/>
          <w:lang w:val="el-GR"/>
        </w:rPr>
        <w:t>2 ετησίως</w:t>
      </w:r>
    </w:p>
    <w:p w14:paraId="663E509A" w14:textId="07C649C1" w:rsidR="009F4993" w:rsidRPr="009F4993" w:rsidRDefault="009F4993" w:rsidP="009F4993">
      <w:pPr>
        <w:pStyle w:val="ListParagraph"/>
        <w:numPr>
          <w:ilvl w:val="0"/>
          <w:numId w:val="5"/>
        </w:numPr>
        <w:rPr>
          <w:rFonts w:ascii="Arial" w:hAnsi="Arial" w:cs="Arial"/>
          <w:color w:val="1F3864" w:themeColor="accent1" w:themeShade="80"/>
          <w:lang w:val="el-GR"/>
        </w:rPr>
      </w:pPr>
      <w:r w:rsidRPr="009F4993">
        <w:rPr>
          <w:rFonts w:ascii="Arial" w:hAnsi="Arial" w:cs="Arial"/>
          <w:color w:val="1F3864" w:themeColor="accent1" w:themeShade="80"/>
          <w:lang w:val="el-GR"/>
        </w:rPr>
        <w:t>Έναρξη κατασκευής: 4ο τρίμηνο του 2024</w:t>
      </w:r>
    </w:p>
    <w:p w14:paraId="77BC27BE" w14:textId="27973CD3" w:rsidR="00072F41" w:rsidRPr="009F4993" w:rsidRDefault="009F4993" w:rsidP="009F4993">
      <w:pPr>
        <w:pStyle w:val="ListParagraph"/>
        <w:numPr>
          <w:ilvl w:val="0"/>
          <w:numId w:val="5"/>
        </w:numPr>
        <w:rPr>
          <w:rFonts w:ascii="Arial Narrow" w:hAnsi="Arial Narrow"/>
          <w:sz w:val="24"/>
          <w:szCs w:val="24"/>
          <w:lang w:val="el-GR"/>
        </w:rPr>
      </w:pPr>
      <w:r w:rsidRPr="009F4993">
        <w:rPr>
          <w:rFonts w:ascii="Arial" w:hAnsi="Arial" w:cs="Arial"/>
          <w:color w:val="1F3864" w:themeColor="accent1" w:themeShade="80"/>
          <w:lang w:val="el-GR"/>
        </w:rPr>
        <w:t>Ημερομηνία εμπορικής έναρξης: Ιούνιος 2025</w:t>
      </w:r>
      <w:r w:rsidR="00072F41" w:rsidRPr="009F4993">
        <w:rPr>
          <w:rFonts w:ascii="Arial Narrow" w:hAnsi="Arial Narrow"/>
          <w:sz w:val="24"/>
          <w:szCs w:val="24"/>
          <w:lang w:val="el-GR"/>
        </w:rPr>
        <w:br w:type="page"/>
      </w:r>
    </w:p>
    <w:p w14:paraId="084D9013" w14:textId="2CBFE886" w:rsidR="00072F41" w:rsidRPr="009F4993" w:rsidRDefault="00676308" w:rsidP="00072F41">
      <w:pPr>
        <w:rPr>
          <w:rFonts w:ascii="Arial Narrow" w:hAnsi="Arial Narrow"/>
          <w:b/>
          <w:bCs/>
          <w:color w:val="2F5496" w:themeColor="accent1" w:themeShade="BF"/>
          <w:sz w:val="24"/>
          <w:szCs w:val="24"/>
          <w:u w:val="single"/>
          <w:lang w:val="el-GR"/>
        </w:rPr>
      </w:pPr>
      <w:r>
        <w:rPr>
          <w:rFonts w:ascii="Arial Narrow" w:hAnsi="Arial Narrow"/>
          <w:b/>
          <w:bCs/>
          <w:noProof/>
          <w:color w:val="2F5496" w:themeColor="accent1" w:themeShade="BF"/>
          <w:sz w:val="24"/>
          <w:szCs w:val="24"/>
          <w:u w:val="single"/>
          <w:lang w:val="el-GR"/>
        </w:rPr>
        <w:lastRenderedPageBreak/>
        <w:drawing>
          <wp:anchor distT="0" distB="0" distL="114300" distR="114300" simplePos="0" relativeHeight="251726336" behindDoc="0" locked="0" layoutInCell="1" allowOverlap="1" wp14:anchorId="7DBE3EA8" wp14:editId="53310092">
            <wp:simplePos x="0" y="0"/>
            <wp:positionH relativeFrom="page">
              <wp:align>right</wp:align>
            </wp:positionH>
            <wp:positionV relativeFrom="paragraph">
              <wp:posOffset>-695325</wp:posOffset>
            </wp:positionV>
            <wp:extent cx="2674910" cy="4761240"/>
            <wp:effectExtent l="0" t="0" r="0" b="1270"/>
            <wp:wrapNone/>
            <wp:docPr id="1361538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4910" cy="4761240"/>
                    </a:xfrm>
                    <a:prstGeom prst="rect">
                      <a:avLst/>
                    </a:prstGeom>
                    <a:noFill/>
                  </pic:spPr>
                </pic:pic>
              </a:graphicData>
            </a:graphic>
            <wp14:sizeRelH relativeFrom="margin">
              <wp14:pctWidth>0</wp14:pctWidth>
            </wp14:sizeRelH>
            <wp14:sizeRelV relativeFrom="margin">
              <wp14:pctHeight>0</wp14:pctHeight>
            </wp14:sizeRelV>
          </wp:anchor>
        </w:drawing>
      </w:r>
    </w:p>
    <w:p w14:paraId="229CD9AF" w14:textId="23847D19" w:rsidR="00072F41" w:rsidRPr="009F4993" w:rsidRDefault="009F4993" w:rsidP="00072F41">
      <w:pPr>
        <w:jc w:val="center"/>
        <w:rPr>
          <w:rFonts w:ascii="Arial Narrow" w:hAnsi="Arial Narrow"/>
          <w:color w:val="2F5496" w:themeColor="accent1" w:themeShade="BF"/>
          <w:sz w:val="24"/>
          <w:szCs w:val="24"/>
          <w:lang w:val="el-GR"/>
        </w:rPr>
      </w:pPr>
      <w:r>
        <w:rPr>
          <w:rFonts w:ascii="Arial Narrow" w:hAnsi="Arial Narrow"/>
          <w:b/>
          <w:bCs/>
          <w:color w:val="2F5496" w:themeColor="accent1" w:themeShade="BF"/>
          <w:sz w:val="24"/>
          <w:szCs w:val="24"/>
          <w:u w:val="single"/>
          <w:lang w:val="el-GR"/>
        </w:rPr>
        <w:t xml:space="preserve">Αιολικό Πάρκο </w:t>
      </w:r>
      <w:proofErr w:type="spellStart"/>
      <w:r>
        <w:rPr>
          <w:rFonts w:ascii="Arial Narrow" w:hAnsi="Arial Narrow"/>
          <w:b/>
          <w:bCs/>
          <w:color w:val="2F5496" w:themeColor="accent1" w:themeShade="BF"/>
          <w:sz w:val="24"/>
          <w:szCs w:val="24"/>
          <w:u w:val="single"/>
          <w:lang w:val="el-GR"/>
        </w:rPr>
        <w:t>Κρεμένα</w:t>
      </w:r>
      <w:proofErr w:type="spellEnd"/>
    </w:p>
    <w:p w14:paraId="7657CB90" w14:textId="60295E10" w:rsidR="00072F41" w:rsidRPr="009F4993" w:rsidRDefault="00072F41" w:rsidP="007043E8">
      <w:pPr>
        <w:jc w:val="center"/>
        <w:rPr>
          <w:rFonts w:ascii="Arial Narrow" w:hAnsi="Arial Narrow"/>
          <w:sz w:val="28"/>
          <w:szCs w:val="28"/>
          <w:lang w:val="el-GR"/>
        </w:rPr>
      </w:pPr>
    </w:p>
    <w:p w14:paraId="5DE10220" w14:textId="77777777" w:rsidR="009F4993" w:rsidRPr="009F4993" w:rsidRDefault="009F4993" w:rsidP="009F4993">
      <w:pPr>
        <w:pStyle w:val="ListParagraph"/>
        <w:numPr>
          <w:ilvl w:val="0"/>
          <w:numId w:val="6"/>
        </w:numPr>
        <w:spacing w:after="240"/>
        <w:rPr>
          <w:rFonts w:ascii="Arial" w:hAnsi="Arial" w:cs="Arial"/>
          <w:color w:val="1F3864" w:themeColor="accent1" w:themeShade="80"/>
          <w:lang w:val="el-GR"/>
        </w:rPr>
      </w:pPr>
      <w:bookmarkStart w:id="1" w:name="_ADDITIONAL_INFO_MATERIALS"/>
      <w:bookmarkEnd w:id="1"/>
      <w:r w:rsidRPr="009F4993">
        <w:rPr>
          <w:rFonts w:ascii="Arial" w:hAnsi="Arial" w:cs="Arial"/>
          <w:color w:val="1F3864" w:themeColor="accent1" w:themeShade="80"/>
          <w:lang w:val="el-GR"/>
        </w:rPr>
        <w:t xml:space="preserve">Τοποθεσία: Χωριό </w:t>
      </w:r>
      <w:proofErr w:type="spellStart"/>
      <w:r w:rsidRPr="009F4993">
        <w:rPr>
          <w:rFonts w:ascii="Arial" w:hAnsi="Arial" w:cs="Arial"/>
          <w:color w:val="1F3864" w:themeColor="accent1" w:themeShade="80"/>
          <w:lang w:val="el-GR"/>
        </w:rPr>
        <w:t>Κρεμένα</w:t>
      </w:r>
      <w:proofErr w:type="spellEnd"/>
      <w:r w:rsidRPr="009F4993">
        <w:rPr>
          <w:rFonts w:ascii="Arial" w:hAnsi="Arial" w:cs="Arial"/>
          <w:color w:val="1F3864" w:themeColor="accent1" w:themeShade="80"/>
          <w:lang w:val="el-GR"/>
        </w:rPr>
        <w:t xml:space="preserve">, Περιοχή </w:t>
      </w:r>
      <w:proofErr w:type="spellStart"/>
      <w:r w:rsidRPr="009F4993">
        <w:rPr>
          <w:rFonts w:ascii="Arial" w:hAnsi="Arial" w:cs="Arial"/>
          <w:color w:val="1F3864" w:themeColor="accent1" w:themeShade="80"/>
          <w:lang w:val="el-GR"/>
        </w:rPr>
        <w:t>Ντόμπριτς</w:t>
      </w:r>
      <w:proofErr w:type="spellEnd"/>
      <w:r w:rsidRPr="009F4993">
        <w:rPr>
          <w:rFonts w:ascii="Arial" w:hAnsi="Arial" w:cs="Arial"/>
          <w:color w:val="1F3864" w:themeColor="accent1" w:themeShade="80"/>
          <w:lang w:val="el-GR"/>
        </w:rPr>
        <w:t>, Βουλγαρία</w:t>
      </w:r>
    </w:p>
    <w:p w14:paraId="1C1B7ABE" w14:textId="0932BBA4" w:rsidR="009F4993" w:rsidRPr="009F4993" w:rsidRDefault="009F4993" w:rsidP="009F4993">
      <w:pPr>
        <w:pStyle w:val="ListParagraph"/>
        <w:numPr>
          <w:ilvl w:val="0"/>
          <w:numId w:val="6"/>
        </w:numPr>
        <w:spacing w:after="240"/>
        <w:rPr>
          <w:rFonts w:ascii="Arial" w:hAnsi="Arial" w:cs="Arial"/>
          <w:color w:val="1F3864" w:themeColor="accent1" w:themeShade="80"/>
          <w:lang w:val="el-GR"/>
        </w:rPr>
      </w:pPr>
      <w:r w:rsidRPr="009F4993">
        <w:rPr>
          <w:rFonts w:ascii="Arial" w:hAnsi="Arial" w:cs="Arial"/>
          <w:color w:val="1F3864" w:themeColor="accent1" w:themeShade="80"/>
          <w:lang w:val="el-GR"/>
        </w:rPr>
        <w:t xml:space="preserve">Εγκατεστημένη ισχύς: 72,0 </w:t>
      </w:r>
      <w:r w:rsidRPr="009F4993">
        <w:rPr>
          <w:rFonts w:ascii="Arial" w:hAnsi="Arial" w:cs="Arial"/>
          <w:color w:val="1F3864" w:themeColor="accent1" w:themeShade="80"/>
          <w:lang w:val="en-US"/>
        </w:rPr>
        <w:t>MW</w:t>
      </w:r>
    </w:p>
    <w:p w14:paraId="65407AD3" w14:textId="34B689DA" w:rsidR="009F4993" w:rsidRPr="009F4993" w:rsidRDefault="009F4993" w:rsidP="009F4993">
      <w:pPr>
        <w:pStyle w:val="ListParagraph"/>
        <w:numPr>
          <w:ilvl w:val="0"/>
          <w:numId w:val="6"/>
        </w:numPr>
        <w:spacing w:after="240"/>
        <w:rPr>
          <w:rFonts w:ascii="Arial" w:hAnsi="Arial" w:cs="Arial"/>
          <w:color w:val="1F3864" w:themeColor="accent1" w:themeShade="80"/>
          <w:lang w:val="el-GR"/>
        </w:rPr>
      </w:pPr>
      <w:r w:rsidRPr="009F4993">
        <w:rPr>
          <w:rFonts w:ascii="Arial" w:hAnsi="Arial" w:cs="Arial"/>
          <w:color w:val="1F3864" w:themeColor="accent1" w:themeShade="80"/>
          <w:lang w:val="el-GR"/>
        </w:rPr>
        <w:t xml:space="preserve">Ετήσια παραγωγή: 240,0 </w:t>
      </w:r>
      <w:r w:rsidRPr="009F4993">
        <w:rPr>
          <w:rFonts w:ascii="Arial" w:hAnsi="Arial" w:cs="Arial"/>
          <w:color w:val="1F3864" w:themeColor="accent1" w:themeShade="80"/>
          <w:lang w:val="en-US"/>
        </w:rPr>
        <w:t>GWh</w:t>
      </w:r>
    </w:p>
    <w:p w14:paraId="75B4EC81" w14:textId="15DDFA35" w:rsidR="009F4993" w:rsidRPr="009F4993" w:rsidRDefault="009F4993" w:rsidP="009F4993">
      <w:pPr>
        <w:pStyle w:val="ListParagraph"/>
        <w:numPr>
          <w:ilvl w:val="0"/>
          <w:numId w:val="6"/>
        </w:numPr>
        <w:spacing w:after="240"/>
        <w:rPr>
          <w:rFonts w:ascii="Arial" w:hAnsi="Arial" w:cs="Arial"/>
          <w:color w:val="1F3864" w:themeColor="accent1" w:themeShade="80"/>
          <w:lang w:val="el-GR"/>
        </w:rPr>
      </w:pPr>
      <w:r w:rsidRPr="009F4993">
        <w:rPr>
          <w:rFonts w:ascii="Arial" w:hAnsi="Arial" w:cs="Arial"/>
          <w:color w:val="1F3864" w:themeColor="accent1" w:themeShade="80"/>
          <w:lang w:val="el-GR"/>
        </w:rPr>
        <w:t xml:space="preserve">Εξοπλισμός: 15 ανεμογεννήτριες με ύψος 125 μέτρα και διάμετρο </w:t>
      </w:r>
      <w:proofErr w:type="spellStart"/>
      <w:r w:rsidRPr="009F4993">
        <w:rPr>
          <w:rFonts w:ascii="Arial" w:hAnsi="Arial" w:cs="Arial"/>
          <w:color w:val="1F3864" w:themeColor="accent1" w:themeShade="80"/>
          <w:lang w:val="el-GR"/>
        </w:rPr>
        <w:t>ρότορα</w:t>
      </w:r>
      <w:proofErr w:type="spellEnd"/>
      <w:r w:rsidRPr="009F4993">
        <w:rPr>
          <w:rFonts w:ascii="Arial" w:hAnsi="Arial" w:cs="Arial"/>
          <w:color w:val="1F3864" w:themeColor="accent1" w:themeShade="80"/>
          <w:lang w:val="el-GR"/>
        </w:rPr>
        <w:t xml:space="preserve"> έως 162 μέτρα</w:t>
      </w:r>
    </w:p>
    <w:p w14:paraId="38E21ABB" w14:textId="183A0ECF" w:rsidR="009F4993" w:rsidRPr="009F4993" w:rsidRDefault="009F4993" w:rsidP="009F4993">
      <w:pPr>
        <w:pStyle w:val="ListParagraph"/>
        <w:numPr>
          <w:ilvl w:val="0"/>
          <w:numId w:val="6"/>
        </w:numPr>
        <w:spacing w:after="240"/>
        <w:rPr>
          <w:rFonts w:ascii="Arial" w:hAnsi="Arial" w:cs="Arial"/>
          <w:color w:val="1F3864" w:themeColor="accent1" w:themeShade="80"/>
          <w:lang w:val="el-GR"/>
        </w:rPr>
      </w:pPr>
      <w:r w:rsidRPr="009F4993">
        <w:rPr>
          <w:rFonts w:ascii="Arial" w:hAnsi="Arial" w:cs="Arial"/>
          <w:color w:val="1F3864" w:themeColor="accent1" w:themeShade="80"/>
          <w:lang w:val="el-GR"/>
        </w:rPr>
        <w:t xml:space="preserve">Περιβαλλοντικός αντίκτυπος: Εξοικονόμηση πάνω από 90.000 τόνους εκπομπών </w:t>
      </w:r>
      <w:r w:rsidRPr="009F4993">
        <w:rPr>
          <w:rFonts w:ascii="Arial" w:hAnsi="Arial" w:cs="Arial"/>
          <w:color w:val="1F3864" w:themeColor="accent1" w:themeShade="80"/>
          <w:lang w:val="en-US"/>
        </w:rPr>
        <w:t>CO</w:t>
      </w:r>
      <w:r w:rsidRPr="009F4993">
        <w:rPr>
          <w:rFonts w:ascii="Arial" w:hAnsi="Arial" w:cs="Arial"/>
          <w:color w:val="1F3864" w:themeColor="accent1" w:themeShade="80"/>
          <w:lang w:val="el-GR"/>
        </w:rPr>
        <w:t>2 ετησίως</w:t>
      </w:r>
    </w:p>
    <w:p w14:paraId="55285A2A" w14:textId="4FAA61D3" w:rsidR="009F4993" w:rsidRPr="009F4993" w:rsidRDefault="009F4993" w:rsidP="009F4993">
      <w:pPr>
        <w:pStyle w:val="ListParagraph"/>
        <w:numPr>
          <w:ilvl w:val="0"/>
          <w:numId w:val="6"/>
        </w:numPr>
        <w:spacing w:after="240"/>
        <w:rPr>
          <w:rFonts w:ascii="Arial" w:hAnsi="Arial" w:cs="Arial"/>
          <w:color w:val="1F3864" w:themeColor="accent1" w:themeShade="80"/>
          <w:lang w:val="el-GR"/>
        </w:rPr>
      </w:pPr>
      <w:r w:rsidRPr="009F4993">
        <w:rPr>
          <w:rFonts w:ascii="Arial" w:hAnsi="Arial" w:cs="Arial"/>
          <w:color w:val="1F3864" w:themeColor="accent1" w:themeShade="80"/>
          <w:lang w:val="el-GR"/>
        </w:rPr>
        <w:t>Έναρξη κατασκευής: Μάιος 2025</w:t>
      </w:r>
    </w:p>
    <w:p w14:paraId="69B5F98A" w14:textId="32EE2A91" w:rsidR="0005115D" w:rsidRPr="009F4993" w:rsidRDefault="009F4993" w:rsidP="009F4993">
      <w:pPr>
        <w:pStyle w:val="ListParagraph"/>
        <w:numPr>
          <w:ilvl w:val="0"/>
          <w:numId w:val="6"/>
        </w:numPr>
        <w:spacing w:after="240"/>
        <w:rPr>
          <w:rFonts w:ascii="Arial" w:hAnsi="Arial" w:cs="Arial"/>
          <w:color w:val="1F3864" w:themeColor="accent1" w:themeShade="80"/>
          <w:lang w:val="el-GR"/>
        </w:rPr>
      </w:pPr>
      <w:r w:rsidRPr="009F4993">
        <w:rPr>
          <w:rFonts w:ascii="Arial" w:hAnsi="Arial" w:cs="Arial"/>
          <w:color w:val="1F3864" w:themeColor="accent1" w:themeShade="80"/>
          <w:lang w:val="el-GR"/>
        </w:rPr>
        <w:t>Ημερομηνία εμπορικής έναρξης: Ιανουάριος 2027</w:t>
      </w:r>
    </w:p>
    <w:sectPr w:rsidR="0005115D" w:rsidRPr="009F4993" w:rsidSect="001311C7">
      <w:headerReference w:type="even" r:id="rId24"/>
      <w:headerReference w:type="default" r:id="rId25"/>
      <w:footerReference w:type="even" r:id="rId26"/>
      <w:footerReference w:type="default" r:id="rId27"/>
      <w:headerReference w:type="first" r:id="rId28"/>
      <w:footerReference w:type="first" r:id="rId29"/>
      <w:pgSz w:w="15840" w:h="12240" w:orient="landscape"/>
      <w:pgMar w:top="1440" w:right="1843" w:bottom="99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849C54" w14:textId="77777777" w:rsidR="00130B31" w:rsidRDefault="00130B31" w:rsidP="00CF31CD">
      <w:pPr>
        <w:spacing w:after="0" w:line="240" w:lineRule="auto"/>
      </w:pPr>
      <w:r>
        <w:separator/>
      </w:r>
    </w:p>
  </w:endnote>
  <w:endnote w:type="continuationSeparator" w:id="0">
    <w:p w14:paraId="1AB2902E" w14:textId="77777777" w:rsidR="00130B31" w:rsidRDefault="00130B31" w:rsidP="00CF31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Arial">
    <w:panose1 w:val="020B0604020202020204"/>
    <w:charset w:val="A1"/>
    <w:family w:val="swiss"/>
    <w:pitch w:val="variable"/>
    <w:sig w:usb0="E0002EFF" w:usb1="C000785B" w:usb2="00000009" w:usb3="00000000" w:csb0="000001FF" w:csb1="00000000"/>
  </w:font>
  <w:font w:name="Arial Body">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3666C" w14:textId="77777777" w:rsidR="003D1F78" w:rsidRDefault="003D1F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78506406"/>
      <w:docPartObj>
        <w:docPartGallery w:val="Page Numbers (Bottom of Page)"/>
        <w:docPartUnique/>
      </w:docPartObj>
    </w:sdtPr>
    <w:sdtContent>
      <w:p w14:paraId="39CFAC45" w14:textId="512A71D3" w:rsidR="00DE41DC" w:rsidRDefault="00DE41DC" w:rsidP="00DA4C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C11B0">
          <w:rPr>
            <w:rStyle w:val="PageNumber"/>
            <w:noProof/>
          </w:rPr>
          <w:t>5</w:t>
        </w:r>
        <w:r>
          <w:rPr>
            <w:rStyle w:val="PageNumber"/>
          </w:rPr>
          <w:fldChar w:fldCharType="end"/>
        </w:r>
      </w:p>
    </w:sdtContent>
  </w:sdt>
  <w:p w14:paraId="7A19D967" w14:textId="1F48C362" w:rsidR="00DE41DC" w:rsidRDefault="00DE41DC" w:rsidP="00864230">
    <w:pPr>
      <w:pStyle w:val="Footer"/>
      <w:ind w:left="-630"/>
    </w:pPr>
    <w:r w:rsidRPr="009716A8">
      <w:rPr>
        <w:rFonts w:ascii="Calibri" w:eastAsia="Times New Roman" w:hAnsi="Calibri"/>
        <w:noProof/>
        <w:lang w:eastAsia="bg-BG"/>
      </w:rPr>
      <w:drawing>
        <wp:anchor distT="0" distB="0" distL="114300" distR="114300" simplePos="0" relativeHeight="251672576" behindDoc="1" locked="0" layoutInCell="1" allowOverlap="1" wp14:anchorId="4CB641C6" wp14:editId="46EAFFED">
          <wp:simplePos x="0" y="0"/>
          <wp:positionH relativeFrom="column">
            <wp:posOffset>-168275</wp:posOffset>
          </wp:positionH>
          <wp:positionV relativeFrom="paragraph">
            <wp:posOffset>-179705</wp:posOffset>
          </wp:positionV>
          <wp:extent cx="7893330" cy="749537"/>
          <wp:effectExtent l="0" t="0" r="0" b="0"/>
          <wp:wrapNone/>
          <wp:docPr id="642207153" name="Picture 642207153" descr="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408606" name="Picture 1" descr="Members"/>
                  <pic:cNvPicPr>
                    <a:picLocks noChangeAspect="1" noChangeArrowheads="1"/>
                  </pic:cNvPicPr>
                </pic:nvPicPr>
                <pic:blipFill>
                  <a:blip r:embed="rId1" r:link="rId2">
                    <a:extLst>
                      <a:ext uri="{28A0092B-C50C-407E-A947-70E740481C1C}">
                        <a14:useLocalDpi xmlns:a14="http://schemas.microsoft.com/office/drawing/2010/main" val="0"/>
                      </a:ext>
                    </a:extLst>
                  </a:blip>
                  <a:stretch>
                    <a:fillRect/>
                  </a:stretch>
                </pic:blipFill>
                <pic:spPr bwMode="auto">
                  <a:xfrm>
                    <a:off x="0" y="0"/>
                    <a:ext cx="7893330" cy="74953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E92E2" w14:textId="77777777" w:rsidR="003D1F78" w:rsidRDefault="003D1F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CF50A3" w14:textId="77777777" w:rsidR="00130B31" w:rsidRDefault="00130B31" w:rsidP="00CF31CD">
      <w:pPr>
        <w:spacing w:after="0" w:line="240" w:lineRule="auto"/>
      </w:pPr>
      <w:r>
        <w:separator/>
      </w:r>
    </w:p>
  </w:footnote>
  <w:footnote w:type="continuationSeparator" w:id="0">
    <w:p w14:paraId="6A84849C" w14:textId="77777777" w:rsidR="00130B31" w:rsidRDefault="00130B31" w:rsidP="00CF31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DB4B8" w14:textId="77777777" w:rsidR="003D1F78" w:rsidRDefault="003D1F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7285C" w14:textId="77777777" w:rsidR="008F2CEE" w:rsidRPr="008F2CEE" w:rsidRDefault="008F2CEE" w:rsidP="00CF31CD">
    <w:pPr>
      <w:pStyle w:val="Header"/>
      <w:rPr>
        <w:lang w:val="en-US"/>
      </w:rPr>
    </w:pPr>
    <w:r w:rsidRPr="009716A8">
      <w:rPr>
        <w:rFonts w:ascii="Calibri" w:eastAsia="Times New Roman" w:hAnsi="Calibri" w:cs="Calibri"/>
        <w:noProof/>
        <w:lang w:eastAsia="bg-BG"/>
      </w:rPr>
      <w:drawing>
        <wp:anchor distT="0" distB="0" distL="114300" distR="114300" simplePos="0" relativeHeight="251671552" behindDoc="1" locked="0" layoutInCell="1" allowOverlap="1" wp14:anchorId="1C8444AA" wp14:editId="65AD36A8">
          <wp:simplePos x="0" y="0"/>
          <wp:positionH relativeFrom="column">
            <wp:posOffset>-587375</wp:posOffset>
          </wp:positionH>
          <wp:positionV relativeFrom="paragraph">
            <wp:posOffset>-198120</wp:posOffset>
          </wp:positionV>
          <wp:extent cx="781050" cy="645795"/>
          <wp:effectExtent l="0" t="0" r="0" b="1905"/>
          <wp:wrapNone/>
          <wp:docPr id="2120633514" name="Picture 2" descr="United Group"/>
          <wp:cNvGraphicFramePr/>
          <a:graphic xmlns:a="http://schemas.openxmlformats.org/drawingml/2006/main">
            <a:graphicData uri="http://schemas.openxmlformats.org/drawingml/2006/picture">
              <pic:pic xmlns:pic="http://schemas.openxmlformats.org/drawingml/2006/picture">
                <pic:nvPicPr>
                  <pic:cNvPr id="540195059" name="Picture 2" descr="United Group"/>
                  <pic:cNvPicPr/>
                </pic:nvPicPr>
                <pic:blipFill>
                  <a:blip r:embed="rId1" r:link="rId2">
                    <a:extLst>
                      <a:ext uri="{28A0092B-C50C-407E-A947-70E740481C1C}">
                        <a14:useLocalDpi xmlns:a14="http://schemas.microsoft.com/office/drawing/2010/main" val="0"/>
                      </a:ext>
                    </a:extLst>
                  </a:blip>
                  <a:stretch>
                    <a:fillRect/>
                  </a:stretch>
                </pic:blipFill>
                <pic:spPr bwMode="auto">
                  <a:xfrm>
                    <a:off x="0" y="0"/>
                    <a:ext cx="781050" cy="6457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777D0" w14:textId="77777777" w:rsidR="003D1F78" w:rsidRDefault="003D1F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6AC7"/>
    <w:multiLevelType w:val="hybridMultilevel"/>
    <w:tmpl w:val="383A72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70C1344"/>
    <w:multiLevelType w:val="hybridMultilevel"/>
    <w:tmpl w:val="85301C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DBE6EDA"/>
    <w:multiLevelType w:val="hybridMultilevel"/>
    <w:tmpl w:val="D1786F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4192C13"/>
    <w:multiLevelType w:val="hybridMultilevel"/>
    <w:tmpl w:val="00F629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36A216E5"/>
    <w:multiLevelType w:val="hybridMultilevel"/>
    <w:tmpl w:val="F0243722"/>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418E305A"/>
    <w:multiLevelType w:val="hybridMultilevel"/>
    <w:tmpl w:val="3604AF6C"/>
    <w:lvl w:ilvl="0" w:tplc="04080003">
      <w:start w:val="1"/>
      <w:numFmt w:val="bullet"/>
      <w:lvlText w:val="o"/>
      <w:lvlJc w:val="left"/>
      <w:pPr>
        <w:ind w:left="1440" w:hanging="360"/>
      </w:pPr>
      <w:rPr>
        <w:rFonts w:ascii="Courier New" w:hAnsi="Courier New" w:cs="Courier New"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6" w15:restartNumberingAfterBreak="0">
    <w:nsid w:val="72416916"/>
    <w:multiLevelType w:val="hybridMultilevel"/>
    <w:tmpl w:val="A1326246"/>
    <w:lvl w:ilvl="0" w:tplc="04080001">
      <w:start w:val="1"/>
      <w:numFmt w:val="bullet"/>
      <w:lvlText w:val=""/>
      <w:lvlJc w:val="left"/>
      <w:pPr>
        <w:ind w:left="5760" w:hanging="360"/>
      </w:pPr>
      <w:rPr>
        <w:rFonts w:ascii="Symbol" w:hAnsi="Symbol" w:hint="default"/>
      </w:rPr>
    </w:lvl>
    <w:lvl w:ilvl="1" w:tplc="04080003" w:tentative="1">
      <w:start w:val="1"/>
      <w:numFmt w:val="bullet"/>
      <w:lvlText w:val="o"/>
      <w:lvlJc w:val="left"/>
      <w:pPr>
        <w:ind w:left="6480" w:hanging="360"/>
      </w:pPr>
      <w:rPr>
        <w:rFonts w:ascii="Courier New" w:hAnsi="Courier New" w:cs="Courier New" w:hint="default"/>
      </w:rPr>
    </w:lvl>
    <w:lvl w:ilvl="2" w:tplc="04080005" w:tentative="1">
      <w:start w:val="1"/>
      <w:numFmt w:val="bullet"/>
      <w:lvlText w:val=""/>
      <w:lvlJc w:val="left"/>
      <w:pPr>
        <w:ind w:left="7200" w:hanging="360"/>
      </w:pPr>
      <w:rPr>
        <w:rFonts w:ascii="Wingdings" w:hAnsi="Wingdings" w:hint="default"/>
      </w:rPr>
    </w:lvl>
    <w:lvl w:ilvl="3" w:tplc="04080001" w:tentative="1">
      <w:start w:val="1"/>
      <w:numFmt w:val="bullet"/>
      <w:lvlText w:val=""/>
      <w:lvlJc w:val="left"/>
      <w:pPr>
        <w:ind w:left="7920" w:hanging="360"/>
      </w:pPr>
      <w:rPr>
        <w:rFonts w:ascii="Symbol" w:hAnsi="Symbol" w:hint="default"/>
      </w:rPr>
    </w:lvl>
    <w:lvl w:ilvl="4" w:tplc="04080003" w:tentative="1">
      <w:start w:val="1"/>
      <w:numFmt w:val="bullet"/>
      <w:lvlText w:val="o"/>
      <w:lvlJc w:val="left"/>
      <w:pPr>
        <w:ind w:left="8640" w:hanging="360"/>
      </w:pPr>
      <w:rPr>
        <w:rFonts w:ascii="Courier New" w:hAnsi="Courier New" w:cs="Courier New" w:hint="default"/>
      </w:rPr>
    </w:lvl>
    <w:lvl w:ilvl="5" w:tplc="04080005" w:tentative="1">
      <w:start w:val="1"/>
      <w:numFmt w:val="bullet"/>
      <w:lvlText w:val=""/>
      <w:lvlJc w:val="left"/>
      <w:pPr>
        <w:ind w:left="9360" w:hanging="360"/>
      </w:pPr>
      <w:rPr>
        <w:rFonts w:ascii="Wingdings" w:hAnsi="Wingdings" w:hint="default"/>
      </w:rPr>
    </w:lvl>
    <w:lvl w:ilvl="6" w:tplc="04080001" w:tentative="1">
      <w:start w:val="1"/>
      <w:numFmt w:val="bullet"/>
      <w:lvlText w:val=""/>
      <w:lvlJc w:val="left"/>
      <w:pPr>
        <w:ind w:left="10080" w:hanging="360"/>
      </w:pPr>
      <w:rPr>
        <w:rFonts w:ascii="Symbol" w:hAnsi="Symbol" w:hint="default"/>
      </w:rPr>
    </w:lvl>
    <w:lvl w:ilvl="7" w:tplc="04080003" w:tentative="1">
      <w:start w:val="1"/>
      <w:numFmt w:val="bullet"/>
      <w:lvlText w:val="o"/>
      <w:lvlJc w:val="left"/>
      <w:pPr>
        <w:ind w:left="10800" w:hanging="360"/>
      </w:pPr>
      <w:rPr>
        <w:rFonts w:ascii="Courier New" w:hAnsi="Courier New" w:cs="Courier New" w:hint="default"/>
      </w:rPr>
    </w:lvl>
    <w:lvl w:ilvl="8" w:tplc="04080005" w:tentative="1">
      <w:start w:val="1"/>
      <w:numFmt w:val="bullet"/>
      <w:lvlText w:val=""/>
      <w:lvlJc w:val="left"/>
      <w:pPr>
        <w:ind w:left="11520" w:hanging="360"/>
      </w:pPr>
      <w:rPr>
        <w:rFonts w:ascii="Wingdings" w:hAnsi="Wingdings" w:hint="default"/>
      </w:rPr>
    </w:lvl>
  </w:abstractNum>
  <w:abstractNum w:abstractNumId="7" w15:restartNumberingAfterBreak="0">
    <w:nsid w:val="7A8340B4"/>
    <w:multiLevelType w:val="hybridMultilevel"/>
    <w:tmpl w:val="FE908A7A"/>
    <w:lvl w:ilvl="0" w:tplc="0408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6508791">
    <w:abstractNumId w:val="4"/>
  </w:num>
  <w:num w:numId="2" w16cid:durableId="202599815">
    <w:abstractNumId w:val="7"/>
  </w:num>
  <w:num w:numId="3" w16cid:durableId="1581795783">
    <w:abstractNumId w:val="6"/>
  </w:num>
  <w:num w:numId="4" w16cid:durableId="221841153">
    <w:abstractNumId w:val="0"/>
  </w:num>
  <w:num w:numId="5" w16cid:durableId="917131810">
    <w:abstractNumId w:val="1"/>
  </w:num>
  <w:num w:numId="6" w16cid:durableId="236015317">
    <w:abstractNumId w:val="3"/>
  </w:num>
  <w:num w:numId="7" w16cid:durableId="2090150220">
    <w:abstractNumId w:val="5"/>
  </w:num>
  <w:num w:numId="8" w16cid:durableId="1289316419">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1CD"/>
    <w:rsid w:val="00000DB1"/>
    <w:rsid w:val="00002361"/>
    <w:rsid w:val="00002881"/>
    <w:rsid w:val="00006087"/>
    <w:rsid w:val="00011D3B"/>
    <w:rsid w:val="000121C3"/>
    <w:rsid w:val="00013D8F"/>
    <w:rsid w:val="00014CFF"/>
    <w:rsid w:val="00014DD8"/>
    <w:rsid w:val="00016146"/>
    <w:rsid w:val="000162A3"/>
    <w:rsid w:val="000207F8"/>
    <w:rsid w:val="0002091A"/>
    <w:rsid w:val="00022749"/>
    <w:rsid w:val="00022B25"/>
    <w:rsid w:val="000240C9"/>
    <w:rsid w:val="00024C05"/>
    <w:rsid w:val="00026BC2"/>
    <w:rsid w:val="00035FF5"/>
    <w:rsid w:val="00040FF4"/>
    <w:rsid w:val="00041460"/>
    <w:rsid w:val="00041810"/>
    <w:rsid w:val="00041C53"/>
    <w:rsid w:val="00044DA5"/>
    <w:rsid w:val="0004526A"/>
    <w:rsid w:val="0005115D"/>
    <w:rsid w:val="00051F24"/>
    <w:rsid w:val="0005512E"/>
    <w:rsid w:val="00055C65"/>
    <w:rsid w:val="000575B3"/>
    <w:rsid w:val="0006429E"/>
    <w:rsid w:val="00067D16"/>
    <w:rsid w:val="00072C79"/>
    <w:rsid w:val="00072F41"/>
    <w:rsid w:val="00074ADF"/>
    <w:rsid w:val="00075F96"/>
    <w:rsid w:val="00081347"/>
    <w:rsid w:val="000866A7"/>
    <w:rsid w:val="00091A6E"/>
    <w:rsid w:val="00091EBF"/>
    <w:rsid w:val="000939F9"/>
    <w:rsid w:val="00095770"/>
    <w:rsid w:val="00097D37"/>
    <w:rsid w:val="000A2533"/>
    <w:rsid w:val="000A45A8"/>
    <w:rsid w:val="000A6654"/>
    <w:rsid w:val="000A6901"/>
    <w:rsid w:val="000B1059"/>
    <w:rsid w:val="000B134D"/>
    <w:rsid w:val="000B1C58"/>
    <w:rsid w:val="000B2625"/>
    <w:rsid w:val="000B6F3C"/>
    <w:rsid w:val="000C0C93"/>
    <w:rsid w:val="000D11CF"/>
    <w:rsid w:val="000D6A3F"/>
    <w:rsid w:val="000E5ECE"/>
    <w:rsid w:val="000E6E3D"/>
    <w:rsid w:val="000F172C"/>
    <w:rsid w:val="000F2D1C"/>
    <w:rsid w:val="000F4224"/>
    <w:rsid w:val="000F4B53"/>
    <w:rsid w:val="000F689D"/>
    <w:rsid w:val="000F6E0E"/>
    <w:rsid w:val="000F740A"/>
    <w:rsid w:val="000F7757"/>
    <w:rsid w:val="000F7F96"/>
    <w:rsid w:val="001008D1"/>
    <w:rsid w:val="0010235B"/>
    <w:rsid w:val="001044F4"/>
    <w:rsid w:val="00111AF4"/>
    <w:rsid w:val="00111DBD"/>
    <w:rsid w:val="0011224D"/>
    <w:rsid w:val="00113019"/>
    <w:rsid w:val="0011392B"/>
    <w:rsid w:val="00120618"/>
    <w:rsid w:val="001221C2"/>
    <w:rsid w:val="00130B31"/>
    <w:rsid w:val="001311C7"/>
    <w:rsid w:val="001316A3"/>
    <w:rsid w:val="001352F6"/>
    <w:rsid w:val="001359AC"/>
    <w:rsid w:val="00140994"/>
    <w:rsid w:val="001531DA"/>
    <w:rsid w:val="0015324C"/>
    <w:rsid w:val="001534ED"/>
    <w:rsid w:val="0015588D"/>
    <w:rsid w:val="001570D5"/>
    <w:rsid w:val="001619B2"/>
    <w:rsid w:val="001658CD"/>
    <w:rsid w:val="00166023"/>
    <w:rsid w:val="00170BC2"/>
    <w:rsid w:val="00172E31"/>
    <w:rsid w:val="00183649"/>
    <w:rsid w:val="001855BE"/>
    <w:rsid w:val="00185EB1"/>
    <w:rsid w:val="00190D0D"/>
    <w:rsid w:val="00191CE0"/>
    <w:rsid w:val="001A2DE7"/>
    <w:rsid w:val="001A67F7"/>
    <w:rsid w:val="001A7251"/>
    <w:rsid w:val="001B0063"/>
    <w:rsid w:val="001B08DF"/>
    <w:rsid w:val="001B153B"/>
    <w:rsid w:val="001C1F74"/>
    <w:rsid w:val="001C3AA7"/>
    <w:rsid w:val="001C5712"/>
    <w:rsid w:val="001C6394"/>
    <w:rsid w:val="001C6C50"/>
    <w:rsid w:val="001D161E"/>
    <w:rsid w:val="001D74AB"/>
    <w:rsid w:val="001E1264"/>
    <w:rsid w:val="001E16EB"/>
    <w:rsid w:val="001E1F1E"/>
    <w:rsid w:val="001E27FD"/>
    <w:rsid w:val="001E31D5"/>
    <w:rsid w:val="001E52ED"/>
    <w:rsid w:val="001E5CF9"/>
    <w:rsid w:val="001F4166"/>
    <w:rsid w:val="00203BFA"/>
    <w:rsid w:val="00206B2A"/>
    <w:rsid w:val="002079AA"/>
    <w:rsid w:val="00210A43"/>
    <w:rsid w:val="00212382"/>
    <w:rsid w:val="00217718"/>
    <w:rsid w:val="0023399C"/>
    <w:rsid w:val="00236A82"/>
    <w:rsid w:val="0024118C"/>
    <w:rsid w:val="00241FDF"/>
    <w:rsid w:val="002464E4"/>
    <w:rsid w:val="0024662D"/>
    <w:rsid w:val="002501C2"/>
    <w:rsid w:val="0025143C"/>
    <w:rsid w:val="002564E5"/>
    <w:rsid w:val="00265D53"/>
    <w:rsid w:val="0027386A"/>
    <w:rsid w:val="00274E7A"/>
    <w:rsid w:val="0028522B"/>
    <w:rsid w:val="00286308"/>
    <w:rsid w:val="0029095A"/>
    <w:rsid w:val="0029196F"/>
    <w:rsid w:val="0029600B"/>
    <w:rsid w:val="0029745E"/>
    <w:rsid w:val="002A16EA"/>
    <w:rsid w:val="002A720D"/>
    <w:rsid w:val="002A775E"/>
    <w:rsid w:val="002B40BA"/>
    <w:rsid w:val="002B4657"/>
    <w:rsid w:val="002B6009"/>
    <w:rsid w:val="002B68C8"/>
    <w:rsid w:val="002B6E3A"/>
    <w:rsid w:val="002C2A46"/>
    <w:rsid w:val="002C605E"/>
    <w:rsid w:val="002C7AF9"/>
    <w:rsid w:val="002D424E"/>
    <w:rsid w:val="002D51C7"/>
    <w:rsid w:val="002D74A1"/>
    <w:rsid w:val="002E550B"/>
    <w:rsid w:val="002F3254"/>
    <w:rsid w:val="002F5145"/>
    <w:rsid w:val="002F741B"/>
    <w:rsid w:val="00301429"/>
    <w:rsid w:val="00302CBB"/>
    <w:rsid w:val="00305232"/>
    <w:rsid w:val="00305D4F"/>
    <w:rsid w:val="003064B6"/>
    <w:rsid w:val="00312421"/>
    <w:rsid w:val="0031351E"/>
    <w:rsid w:val="00315046"/>
    <w:rsid w:val="00320331"/>
    <w:rsid w:val="00322314"/>
    <w:rsid w:val="00324840"/>
    <w:rsid w:val="00330AD0"/>
    <w:rsid w:val="003318FE"/>
    <w:rsid w:val="00331E87"/>
    <w:rsid w:val="00332DBC"/>
    <w:rsid w:val="00332EAD"/>
    <w:rsid w:val="003339AB"/>
    <w:rsid w:val="003369CA"/>
    <w:rsid w:val="00337332"/>
    <w:rsid w:val="0034105C"/>
    <w:rsid w:val="003422EA"/>
    <w:rsid w:val="00343B02"/>
    <w:rsid w:val="00344378"/>
    <w:rsid w:val="00344FE9"/>
    <w:rsid w:val="00352C2B"/>
    <w:rsid w:val="003534EE"/>
    <w:rsid w:val="0035398A"/>
    <w:rsid w:val="0036302F"/>
    <w:rsid w:val="00366266"/>
    <w:rsid w:val="00366AB5"/>
    <w:rsid w:val="003703EB"/>
    <w:rsid w:val="0038033F"/>
    <w:rsid w:val="003804D5"/>
    <w:rsid w:val="003808A3"/>
    <w:rsid w:val="0039013E"/>
    <w:rsid w:val="0039084B"/>
    <w:rsid w:val="00390905"/>
    <w:rsid w:val="0039306A"/>
    <w:rsid w:val="00397377"/>
    <w:rsid w:val="003A1CCC"/>
    <w:rsid w:val="003A4A0B"/>
    <w:rsid w:val="003A6241"/>
    <w:rsid w:val="003B1FCA"/>
    <w:rsid w:val="003B20BF"/>
    <w:rsid w:val="003B3763"/>
    <w:rsid w:val="003B4D1F"/>
    <w:rsid w:val="003B62BF"/>
    <w:rsid w:val="003B7BFD"/>
    <w:rsid w:val="003C11B4"/>
    <w:rsid w:val="003C27EF"/>
    <w:rsid w:val="003C2B43"/>
    <w:rsid w:val="003C34DE"/>
    <w:rsid w:val="003C421F"/>
    <w:rsid w:val="003D10BC"/>
    <w:rsid w:val="003D1F78"/>
    <w:rsid w:val="003D2A37"/>
    <w:rsid w:val="003D3AC6"/>
    <w:rsid w:val="003D57FC"/>
    <w:rsid w:val="003E025E"/>
    <w:rsid w:val="003E1FB6"/>
    <w:rsid w:val="003E272A"/>
    <w:rsid w:val="003E7858"/>
    <w:rsid w:val="003F2A6A"/>
    <w:rsid w:val="003F3FA2"/>
    <w:rsid w:val="003F40BC"/>
    <w:rsid w:val="003F5DFC"/>
    <w:rsid w:val="003F677C"/>
    <w:rsid w:val="003F707F"/>
    <w:rsid w:val="003F7884"/>
    <w:rsid w:val="00400001"/>
    <w:rsid w:val="00400D0C"/>
    <w:rsid w:val="00401C29"/>
    <w:rsid w:val="00402D3F"/>
    <w:rsid w:val="00402E67"/>
    <w:rsid w:val="00402F7D"/>
    <w:rsid w:val="00411CA1"/>
    <w:rsid w:val="00412955"/>
    <w:rsid w:val="00420211"/>
    <w:rsid w:val="004216C1"/>
    <w:rsid w:val="004219EE"/>
    <w:rsid w:val="0042475D"/>
    <w:rsid w:val="004260B4"/>
    <w:rsid w:val="0042639D"/>
    <w:rsid w:val="0042678B"/>
    <w:rsid w:val="00433784"/>
    <w:rsid w:val="0043778D"/>
    <w:rsid w:val="00445477"/>
    <w:rsid w:val="004654DD"/>
    <w:rsid w:val="00466E9F"/>
    <w:rsid w:val="004775D4"/>
    <w:rsid w:val="00477637"/>
    <w:rsid w:val="00481FEB"/>
    <w:rsid w:val="00484528"/>
    <w:rsid w:val="004860BA"/>
    <w:rsid w:val="00491787"/>
    <w:rsid w:val="004933EC"/>
    <w:rsid w:val="004A3EFD"/>
    <w:rsid w:val="004A55F0"/>
    <w:rsid w:val="004B20A0"/>
    <w:rsid w:val="004B2D19"/>
    <w:rsid w:val="004B57AC"/>
    <w:rsid w:val="004B6394"/>
    <w:rsid w:val="004B67BA"/>
    <w:rsid w:val="004C7966"/>
    <w:rsid w:val="004D062E"/>
    <w:rsid w:val="004D4E71"/>
    <w:rsid w:val="004D6653"/>
    <w:rsid w:val="004E53EA"/>
    <w:rsid w:val="004E7F47"/>
    <w:rsid w:val="004F14BA"/>
    <w:rsid w:val="004F2540"/>
    <w:rsid w:val="004F7410"/>
    <w:rsid w:val="00501CAA"/>
    <w:rsid w:val="00503504"/>
    <w:rsid w:val="00506137"/>
    <w:rsid w:val="00507DE6"/>
    <w:rsid w:val="00511C97"/>
    <w:rsid w:val="00511E79"/>
    <w:rsid w:val="00514645"/>
    <w:rsid w:val="005162CA"/>
    <w:rsid w:val="005166C3"/>
    <w:rsid w:val="00517E45"/>
    <w:rsid w:val="00524AC5"/>
    <w:rsid w:val="005265FF"/>
    <w:rsid w:val="00537697"/>
    <w:rsid w:val="005544C8"/>
    <w:rsid w:val="00557704"/>
    <w:rsid w:val="00561224"/>
    <w:rsid w:val="005613FF"/>
    <w:rsid w:val="00563E80"/>
    <w:rsid w:val="005677EE"/>
    <w:rsid w:val="0057308C"/>
    <w:rsid w:val="00584A55"/>
    <w:rsid w:val="0058520E"/>
    <w:rsid w:val="0058783B"/>
    <w:rsid w:val="0059528C"/>
    <w:rsid w:val="005957A2"/>
    <w:rsid w:val="005963FC"/>
    <w:rsid w:val="005A4ECF"/>
    <w:rsid w:val="005A69A8"/>
    <w:rsid w:val="005A774F"/>
    <w:rsid w:val="005B4E0E"/>
    <w:rsid w:val="005C3540"/>
    <w:rsid w:val="005C3C4D"/>
    <w:rsid w:val="005C4C92"/>
    <w:rsid w:val="005C6DF3"/>
    <w:rsid w:val="005D3E3D"/>
    <w:rsid w:val="005E427E"/>
    <w:rsid w:val="005E71A0"/>
    <w:rsid w:val="005F0065"/>
    <w:rsid w:val="005F469B"/>
    <w:rsid w:val="005F4FE6"/>
    <w:rsid w:val="005F7A7D"/>
    <w:rsid w:val="0060496F"/>
    <w:rsid w:val="00610D45"/>
    <w:rsid w:val="0061150F"/>
    <w:rsid w:val="0061177A"/>
    <w:rsid w:val="00611A0D"/>
    <w:rsid w:val="00611F79"/>
    <w:rsid w:val="00612CEF"/>
    <w:rsid w:val="00624D7C"/>
    <w:rsid w:val="00637F79"/>
    <w:rsid w:val="0064391A"/>
    <w:rsid w:val="00643BBA"/>
    <w:rsid w:val="006479ED"/>
    <w:rsid w:val="006511C1"/>
    <w:rsid w:val="00653BB9"/>
    <w:rsid w:val="00661C66"/>
    <w:rsid w:val="00661EBD"/>
    <w:rsid w:val="0066209D"/>
    <w:rsid w:val="00662E3A"/>
    <w:rsid w:val="00664BC2"/>
    <w:rsid w:val="0066735E"/>
    <w:rsid w:val="00673501"/>
    <w:rsid w:val="006755E9"/>
    <w:rsid w:val="00676308"/>
    <w:rsid w:val="00676ED4"/>
    <w:rsid w:val="006829EE"/>
    <w:rsid w:val="00693E08"/>
    <w:rsid w:val="00695946"/>
    <w:rsid w:val="006965A3"/>
    <w:rsid w:val="00696A6E"/>
    <w:rsid w:val="006A1739"/>
    <w:rsid w:val="006A20B0"/>
    <w:rsid w:val="006B4A10"/>
    <w:rsid w:val="006B6492"/>
    <w:rsid w:val="006B7BF9"/>
    <w:rsid w:val="006C2F40"/>
    <w:rsid w:val="006C3F31"/>
    <w:rsid w:val="006C4039"/>
    <w:rsid w:val="006C4610"/>
    <w:rsid w:val="006C4845"/>
    <w:rsid w:val="006C571B"/>
    <w:rsid w:val="006C5BF2"/>
    <w:rsid w:val="006C6AC8"/>
    <w:rsid w:val="006D4EC6"/>
    <w:rsid w:val="006D7105"/>
    <w:rsid w:val="006E0351"/>
    <w:rsid w:val="006E0F4C"/>
    <w:rsid w:val="006E1833"/>
    <w:rsid w:val="006E2C37"/>
    <w:rsid w:val="006E31C6"/>
    <w:rsid w:val="006E34A4"/>
    <w:rsid w:val="006F2D4C"/>
    <w:rsid w:val="006F3E12"/>
    <w:rsid w:val="00700073"/>
    <w:rsid w:val="007007FB"/>
    <w:rsid w:val="007043E8"/>
    <w:rsid w:val="00712907"/>
    <w:rsid w:val="007156F4"/>
    <w:rsid w:val="00721A81"/>
    <w:rsid w:val="00722163"/>
    <w:rsid w:val="00730742"/>
    <w:rsid w:val="0073172D"/>
    <w:rsid w:val="0073364E"/>
    <w:rsid w:val="00741608"/>
    <w:rsid w:val="00744FC5"/>
    <w:rsid w:val="00744FFF"/>
    <w:rsid w:val="0074735A"/>
    <w:rsid w:val="00751AC2"/>
    <w:rsid w:val="007533F6"/>
    <w:rsid w:val="00753927"/>
    <w:rsid w:val="00756888"/>
    <w:rsid w:val="00761967"/>
    <w:rsid w:val="00762C86"/>
    <w:rsid w:val="0076419A"/>
    <w:rsid w:val="00765F25"/>
    <w:rsid w:val="00766121"/>
    <w:rsid w:val="00772C35"/>
    <w:rsid w:val="00777612"/>
    <w:rsid w:val="00781982"/>
    <w:rsid w:val="007879EA"/>
    <w:rsid w:val="007920AD"/>
    <w:rsid w:val="007940C0"/>
    <w:rsid w:val="007942B1"/>
    <w:rsid w:val="007967FF"/>
    <w:rsid w:val="007A2437"/>
    <w:rsid w:val="007A5409"/>
    <w:rsid w:val="007B02BA"/>
    <w:rsid w:val="007B265E"/>
    <w:rsid w:val="007B2C1E"/>
    <w:rsid w:val="007B45B3"/>
    <w:rsid w:val="007B5796"/>
    <w:rsid w:val="007B7DF1"/>
    <w:rsid w:val="007C2829"/>
    <w:rsid w:val="007C2CA9"/>
    <w:rsid w:val="007C4AFC"/>
    <w:rsid w:val="007C7BEB"/>
    <w:rsid w:val="007D54EE"/>
    <w:rsid w:val="007D65CB"/>
    <w:rsid w:val="007D7488"/>
    <w:rsid w:val="007E1385"/>
    <w:rsid w:val="007E582C"/>
    <w:rsid w:val="007F18EA"/>
    <w:rsid w:val="007F2422"/>
    <w:rsid w:val="007F3E60"/>
    <w:rsid w:val="007F7FF4"/>
    <w:rsid w:val="008021BB"/>
    <w:rsid w:val="008066B1"/>
    <w:rsid w:val="0080733F"/>
    <w:rsid w:val="008075B9"/>
    <w:rsid w:val="00807D51"/>
    <w:rsid w:val="00814AF8"/>
    <w:rsid w:val="008157EB"/>
    <w:rsid w:val="008163B7"/>
    <w:rsid w:val="0081652C"/>
    <w:rsid w:val="008254F9"/>
    <w:rsid w:val="008278FF"/>
    <w:rsid w:val="00830DC2"/>
    <w:rsid w:val="00834141"/>
    <w:rsid w:val="00842958"/>
    <w:rsid w:val="00843203"/>
    <w:rsid w:val="00845CF3"/>
    <w:rsid w:val="008478B1"/>
    <w:rsid w:val="00855A6D"/>
    <w:rsid w:val="00857B6E"/>
    <w:rsid w:val="0086213B"/>
    <w:rsid w:val="00862424"/>
    <w:rsid w:val="00862F90"/>
    <w:rsid w:val="008635BF"/>
    <w:rsid w:val="00863659"/>
    <w:rsid w:val="00863920"/>
    <w:rsid w:val="00864230"/>
    <w:rsid w:val="008646F0"/>
    <w:rsid w:val="00864A39"/>
    <w:rsid w:val="008651E8"/>
    <w:rsid w:val="00866C46"/>
    <w:rsid w:val="008704DD"/>
    <w:rsid w:val="00872F05"/>
    <w:rsid w:val="0087357E"/>
    <w:rsid w:val="00874427"/>
    <w:rsid w:val="00874FF3"/>
    <w:rsid w:val="008755A3"/>
    <w:rsid w:val="0087631A"/>
    <w:rsid w:val="0087689A"/>
    <w:rsid w:val="00880249"/>
    <w:rsid w:val="008844DF"/>
    <w:rsid w:val="00884AD0"/>
    <w:rsid w:val="00887532"/>
    <w:rsid w:val="0089274A"/>
    <w:rsid w:val="00893339"/>
    <w:rsid w:val="008970A7"/>
    <w:rsid w:val="008A06C4"/>
    <w:rsid w:val="008A100D"/>
    <w:rsid w:val="008A2953"/>
    <w:rsid w:val="008A5D4D"/>
    <w:rsid w:val="008B2227"/>
    <w:rsid w:val="008B2A45"/>
    <w:rsid w:val="008C0F6F"/>
    <w:rsid w:val="008C11B0"/>
    <w:rsid w:val="008C1A03"/>
    <w:rsid w:val="008C4E31"/>
    <w:rsid w:val="008C6432"/>
    <w:rsid w:val="008D0260"/>
    <w:rsid w:val="008D307F"/>
    <w:rsid w:val="008D3F32"/>
    <w:rsid w:val="008D7DD0"/>
    <w:rsid w:val="008E2EB5"/>
    <w:rsid w:val="008E3EA9"/>
    <w:rsid w:val="008E4C84"/>
    <w:rsid w:val="008F2439"/>
    <w:rsid w:val="008F2CEE"/>
    <w:rsid w:val="008F32C1"/>
    <w:rsid w:val="008F3E89"/>
    <w:rsid w:val="008F444E"/>
    <w:rsid w:val="008F6B0D"/>
    <w:rsid w:val="008F77DB"/>
    <w:rsid w:val="00900C2D"/>
    <w:rsid w:val="00901910"/>
    <w:rsid w:val="00901D5C"/>
    <w:rsid w:val="009027C0"/>
    <w:rsid w:val="00906348"/>
    <w:rsid w:val="00907A13"/>
    <w:rsid w:val="00914870"/>
    <w:rsid w:val="00921F5A"/>
    <w:rsid w:val="009221E7"/>
    <w:rsid w:val="009237E6"/>
    <w:rsid w:val="0092555B"/>
    <w:rsid w:val="00930054"/>
    <w:rsid w:val="00931946"/>
    <w:rsid w:val="00936A0D"/>
    <w:rsid w:val="0094136D"/>
    <w:rsid w:val="00943CD1"/>
    <w:rsid w:val="00947664"/>
    <w:rsid w:val="00951F2A"/>
    <w:rsid w:val="009550C4"/>
    <w:rsid w:val="00960A60"/>
    <w:rsid w:val="00963179"/>
    <w:rsid w:val="00964A7B"/>
    <w:rsid w:val="009650B6"/>
    <w:rsid w:val="00966381"/>
    <w:rsid w:val="00966A1E"/>
    <w:rsid w:val="0096704E"/>
    <w:rsid w:val="0096724C"/>
    <w:rsid w:val="00970BCD"/>
    <w:rsid w:val="00971D97"/>
    <w:rsid w:val="00974443"/>
    <w:rsid w:val="009746C8"/>
    <w:rsid w:val="009770F4"/>
    <w:rsid w:val="00980640"/>
    <w:rsid w:val="00980BEB"/>
    <w:rsid w:val="00981A20"/>
    <w:rsid w:val="0098258C"/>
    <w:rsid w:val="00982924"/>
    <w:rsid w:val="00982ED8"/>
    <w:rsid w:val="00984870"/>
    <w:rsid w:val="0098663A"/>
    <w:rsid w:val="009878A6"/>
    <w:rsid w:val="00990E55"/>
    <w:rsid w:val="0099292A"/>
    <w:rsid w:val="00993466"/>
    <w:rsid w:val="00996AAE"/>
    <w:rsid w:val="00996B0C"/>
    <w:rsid w:val="009972B6"/>
    <w:rsid w:val="009A136C"/>
    <w:rsid w:val="009A227B"/>
    <w:rsid w:val="009A4A0B"/>
    <w:rsid w:val="009A5182"/>
    <w:rsid w:val="009A6F85"/>
    <w:rsid w:val="009A7742"/>
    <w:rsid w:val="009A7751"/>
    <w:rsid w:val="009A78D3"/>
    <w:rsid w:val="009B0E25"/>
    <w:rsid w:val="009B1918"/>
    <w:rsid w:val="009C1EC3"/>
    <w:rsid w:val="009C5AF4"/>
    <w:rsid w:val="009C76EE"/>
    <w:rsid w:val="009D1B21"/>
    <w:rsid w:val="009D5B22"/>
    <w:rsid w:val="009D72F8"/>
    <w:rsid w:val="009D7E06"/>
    <w:rsid w:val="009E1CA5"/>
    <w:rsid w:val="009E531D"/>
    <w:rsid w:val="009F3F87"/>
    <w:rsid w:val="009F4993"/>
    <w:rsid w:val="00A05498"/>
    <w:rsid w:val="00A05B38"/>
    <w:rsid w:val="00A05EF0"/>
    <w:rsid w:val="00A0671A"/>
    <w:rsid w:val="00A104F9"/>
    <w:rsid w:val="00A13F3B"/>
    <w:rsid w:val="00A155F8"/>
    <w:rsid w:val="00A16AF3"/>
    <w:rsid w:val="00A17583"/>
    <w:rsid w:val="00A220B1"/>
    <w:rsid w:val="00A22C0B"/>
    <w:rsid w:val="00A25767"/>
    <w:rsid w:val="00A25D5E"/>
    <w:rsid w:val="00A2719F"/>
    <w:rsid w:val="00A309A0"/>
    <w:rsid w:val="00A30A6F"/>
    <w:rsid w:val="00A31BC7"/>
    <w:rsid w:val="00A3213B"/>
    <w:rsid w:val="00A35079"/>
    <w:rsid w:val="00A36E26"/>
    <w:rsid w:val="00A4082A"/>
    <w:rsid w:val="00A44BAB"/>
    <w:rsid w:val="00A45FCF"/>
    <w:rsid w:val="00A50DDA"/>
    <w:rsid w:val="00A51598"/>
    <w:rsid w:val="00A523C2"/>
    <w:rsid w:val="00A55249"/>
    <w:rsid w:val="00A60640"/>
    <w:rsid w:val="00A60907"/>
    <w:rsid w:val="00A64B07"/>
    <w:rsid w:val="00A66532"/>
    <w:rsid w:val="00A66CF7"/>
    <w:rsid w:val="00A67670"/>
    <w:rsid w:val="00A67B86"/>
    <w:rsid w:val="00A712C5"/>
    <w:rsid w:val="00A7537A"/>
    <w:rsid w:val="00A75C56"/>
    <w:rsid w:val="00A77125"/>
    <w:rsid w:val="00A870FF"/>
    <w:rsid w:val="00A87976"/>
    <w:rsid w:val="00A9101B"/>
    <w:rsid w:val="00A93824"/>
    <w:rsid w:val="00A97741"/>
    <w:rsid w:val="00AA1DBA"/>
    <w:rsid w:val="00AA4A10"/>
    <w:rsid w:val="00AA4D35"/>
    <w:rsid w:val="00AB5DF6"/>
    <w:rsid w:val="00AB780D"/>
    <w:rsid w:val="00AC4F18"/>
    <w:rsid w:val="00AD1283"/>
    <w:rsid w:val="00AD7295"/>
    <w:rsid w:val="00AE0268"/>
    <w:rsid w:val="00AE173D"/>
    <w:rsid w:val="00AE1EC7"/>
    <w:rsid w:val="00AE61AA"/>
    <w:rsid w:val="00AF1A5D"/>
    <w:rsid w:val="00AF2B30"/>
    <w:rsid w:val="00AF51C7"/>
    <w:rsid w:val="00AF611B"/>
    <w:rsid w:val="00AF7E2D"/>
    <w:rsid w:val="00B04391"/>
    <w:rsid w:val="00B0512E"/>
    <w:rsid w:val="00B1145D"/>
    <w:rsid w:val="00B13223"/>
    <w:rsid w:val="00B15378"/>
    <w:rsid w:val="00B1717A"/>
    <w:rsid w:val="00B21A60"/>
    <w:rsid w:val="00B23479"/>
    <w:rsid w:val="00B3207A"/>
    <w:rsid w:val="00B41A94"/>
    <w:rsid w:val="00B42FC2"/>
    <w:rsid w:val="00B4304B"/>
    <w:rsid w:val="00B45553"/>
    <w:rsid w:val="00B50752"/>
    <w:rsid w:val="00B50EF6"/>
    <w:rsid w:val="00B557B0"/>
    <w:rsid w:val="00B570C3"/>
    <w:rsid w:val="00B66366"/>
    <w:rsid w:val="00B66F4C"/>
    <w:rsid w:val="00B7033B"/>
    <w:rsid w:val="00B72320"/>
    <w:rsid w:val="00B73D0A"/>
    <w:rsid w:val="00B74466"/>
    <w:rsid w:val="00B77AAD"/>
    <w:rsid w:val="00B800F5"/>
    <w:rsid w:val="00B80C81"/>
    <w:rsid w:val="00B81FCF"/>
    <w:rsid w:val="00B8231B"/>
    <w:rsid w:val="00B82834"/>
    <w:rsid w:val="00B82986"/>
    <w:rsid w:val="00B87B45"/>
    <w:rsid w:val="00B90F0F"/>
    <w:rsid w:val="00B9127E"/>
    <w:rsid w:val="00B92832"/>
    <w:rsid w:val="00B928CE"/>
    <w:rsid w:val="00B93101"/>
    <w:rsid w:val="00B95C71"/>
    <w:rsid w:val="00BA2DC8"/>
    <w:rsid w:val="00BA3F42"/>
    <w:rsid w:val="00BA7482"/>
    <w:rsid w:val="00BB34E2"/>
    <w:rsid w:val="00BC06BE"/>
    <w:rsid w:val="00BC0D7E"/>
    <w:rsid w:val="00BC69B7"/>
    <w:rsid w:val="00BD686A"/>
    <w:rsid w:val="00BE04C7"/>
    <w:rsid w:val="00BE571A"/>
    <w:rsid w:val="00BF51A2"/>
    <w:rsid w:val="00BF6FE1"/>
    <w:rsid w:val="00BF770D"/>
    <w:rsid w:val="00BF7A5F"/>
    <w:rsid w:val="00C00805"/>
    <w:rsid w:val="00C00C7F"/>
    <w:rsid w:val="00C038D2"/>
    <w:rsid w:val="00C0402C"/>
    <w:rsid w:val="00C04922"/>
    <w:rsid w:val="00C07946"/>
    <w:rsid w:val="00C115D8"/>
    <w:rsid w:val="00C12539"/>
    <w:rsid w:val="00C14648"/>
    <w:rsid w:val="00C15379"/>
    <w:rsid w:val="00C2034A"/>
    <w:rsid w:val="00C224B3"/>
    <w:rsid w:val="00C2413C"/>
    <w:rsid w:val="00C259DF"/>
    <w:rsid w:val="00C36B59"/>
    <w:rsid w:val="00C400F5"/>
    <w:rsid w:val="00C410DF"/>
    <w:rsid w:val="00C46D7C"/>
    <w:rsid w:val="00C5645C"/>
    <w:rsid w:val="00C56DD8"/>
    <w:rsid w:val="00C60DFB"/>
    <w:rsid w:val="00C64811"/>
    <w:rsid w:val="00C64E27"/>
    <w:rsid w:val="00C657D2"/>
    <w:rsid w:val="00C70341"/>
    <w:rsid w:val="00C734F9"/>
    <w:rsid w:val="00C834D0"/>
    <w:rsid w:val="00C8587B"/>
    <w:rsid w:val="00C8610B"/>
    <w:rsid w:val="00C862BB"/>
    <w:rsid w:val="00C926FF"/>
    <w:rsid w:val="00C93A3A"/>
    <w:rsid w:val="00C93BC8"/>
    <w:rsid w:val="00CA4385"/>
    <w:rsid w:val="00CB3E62"/>
    <w:rsid w:val="00CB43EC"/>
    <w:rsid w:val="00CB4A68"/>
    <w:rsid w:val="00CB60F4"/>
    <w:rsid w:val="00CB7DEB"/>
    <w:rsid w:val="00CC738E"/>
    <w:rsid w:val="00CD36D2"/>
    <w:rsid w:val="00CD662C"/>
    <w:rsid w:val="00CD6AEE"/>
    <w:rsid w:val="00CE177C"/>
    <w:rsid w:val="00CE188B"/>
    <w:rsid w:val="00CE3954"/>
    <w:rsid w:val="00CE3EB8"/>
    <w:rsid w:val="00CE66F5"/>
    <w:rsid w:val="00CF31CD"/>
    <w:rsid w:val="00CF33D0"/>
    <w:rsid w:val="00CF787B"/>
    <w:rsid w:val="00CF7D89"/>
    <w:rsid w:val="00D006F6"/>
    <w:rsid w:val="00D01E3D"/>
    <w:rsid w:val="00D02F96"/>
    <w:rsid w:val="00D1101D"/>
    <w:rsid w:val="00D1330A"/>
    <w:rsid w:val="00D16F7E"/>
    <w:rsid w:val="00D17C2C"/>
    <w:rsid w:val="00D17CAA"/>
    <w:rsid w:val="00D30971"/>
    <w:rsid w:val="00D34F71"/>
    <w:rsid w:val="00D35634"/>
    <w:rsid w:val="00D35D35"/>
    <w:rsid w:val="00D41048"/>
    <w:rsid w:val="00D45F35"/>
    <w:rsid w:val="00D506AE"/>
    <w:rsid w:val="00D50927"/>
    <w:rsid w:val="00D51288"/>
    <w:rsid w:val="00D5148D"/>
    <w:rsid w:val="00D560F6"/>
    <w:rsid w:val="00D56542"/>
    <w:rsid w:val="00D57009"/>
    <w:rsid w:val="00D60742"/>
    <w:rsid w:val="00D62396"/>
    <w:rsid w:val="00D62BC7"/>
    <w:rsid w:val="00D63009"/>
    <w:rsid w:val="00D6542E"/>
    <w:rsid w:val="00D7796D"/>
    <w:rsid w:val="00D81BFE"/>
    <w:rsid w:val="00D87BD9"/>
    <w:rsid w:val="00D908C9"/>
    <w:rsid w:val="00D919AC"/>
    <w:rsid w:val="00D920AB"/>
    <w:rsid w:val="00D92E33"/>
    <w:rsid w:val="00D93950"/>
    <w:rsid w:val="00D93F20"/>
    <w:rsid w:val="00D95A8F"/>
    <w:rsid w:val="00D95C04"/>
    <w:rsid w:val="00D97FF1"/>
    <w:rsid w:val="00DA12C8"/>
    <w:rsid w:val="00DA3EAE"/>
    <w:rsid w:val="00DA4C6E"/>
    <w:rsid w:val="00DB02FE"/>
    <w:rsid w:val="00DB790B"/>
    <w:rsid w:val="00DB798F"/>
    <w:rsid w:val="00DB7E80"/>
    <w:rsid w:val="00DC051A"/>
    <w:rsid w:val="00DC07B1"/>
    <w:rsid w:val="00DC39B7"/>
    <w:rsid w:val="00DC77DE"/>
    <w:rsid w:val="00DD6514"/>
    <w:rsid w:val="00DE41DC"/>
    <w:rsid w:val="00DF0DCE"/>
    <w:rsid w:val="00DF114C"/>
    <w:rsid w:val="00DF1BE1"/>
    <w:rsid w:val="00DF2A0D"/>
    <w:rsid w:val="00DF2D30"/>
    <w:rsid w:val="00DF2D79"/>
    <w:rsid w:val="00DF6C6A"/>
    <w:rsid w:val="00E06256"/>
    <w:rsid w:val="00E14BC4"/>
    <w:rsid w:val="00E16224"/>
    <w:rsid w:val="00E16D0F"/>
    <w:rsid w:val="00E17B14"/>
    <w:rsid w:val="00E20F08"/>
    <w:rsid w:val="00E23689"/>
    <w:rsid w:val="00E23A92"/>
    <w:rsid w:val="00E24BAC"/>
    <w:rsid w:val="00E25848"/>
    <w:rsid w:val="00E3353C"/>
    <w:rsid w:val="00E335A2"/>
    <w:rsid w:val="00E36347"/>
    <w:rsid w:val="00E4086B"/>
    <w:rsid w:val="00E42FED"/>
    <w:rsid w:val="00E4442D"/>
    <w:rsid w:val="00E44D0E"/>
    <w:rsid w:val="00E46EA1"/>
    <w:rsid w:val="00E47C8D"/>
    <w:rsid w:val="00E5288E"/>
    <w:rsid w:val="00E53BA8"/>
    <w:rsid w:val="00E5417B"/>
    <w:rsid w:val="00E55EE4"/>
    <w:rsid w:val="00E633B8"/>
    <w:rsid w:val="00E641D3"/>
    <w:rsid w:val="00E67940"/>
    <w:rsid w:val="00E67CA2"/>
    <w:rsid w:val="00E731A9"/>
    <w:rsid w:val="00E80816"/>
    <w:rsid w:val="00E83700"/>
    <w:rsid w:val="00E86A89"/>
    <w:rsid w:val="00E91E4F"/>
    <w:rsid w:val="00E9299D"/>
    <w:rsid w:val="00E93ACA"/>
    <w:rsid w:val="00E96949"/>
    <w:rsid w:val="00EA0517"/>
    <w:rsid w:val="00EA062E"/>
    <w:rsid w:val="00EA080B"/>
    <w:rsid w:val="00EA36E0"/>
    <w:rsid w:val="00EB111D"/>
    <w:rsid w:val="00EB2E48"/>
    <w:rsid w:val="00EB629B"/>
    <w:rsid w:val="00EB7A3E"/>
    <w:rsid w:val="00EC3039"/>
    <w:rsid w:val="00EC452B"/>
    <w:rsid w:val="00EC6A3F"/>
    <w:rsid w:val="00EC7636"/>
    <w:rsid w:val="00EE0410"/>
    <w:rsid w:val="00EE265B"/>
    <w:rsid w:val="00EE6813"/>
    <w:rsid w:val="00EE6943"/>
    <w:rsid w:val="00EF0BA5"/>
    <w:rsid w:val="00EF0FCC"/>
    <w:rsid w:val="00EF3A00"/>
    <w:rsid w:val="00EF7CB7"/>
    <w:rsid w:val="00F01475"/>
    <w:rsid w:val="00F027A4"/>
    <w:rsid w:val="00F07CE6"/>
    <w:rsid w:val="00F1324C"/>
    <w:rsid w:val="00F15C62"/>
    <w:rsid w:val="00F16E3C"/>
    <w:rsid w:val="00F224EA"/>
    <w:rsid w:val="00F22E05"/>
    <w:rsid w:val="00F308C1"/>
    <w:rsid w:val="00F31B9C"/>
    <w:rsid w:val="00F3344C"/>
    <w:rsid w:val="00F33788"/>
    <w:rsid w:val="00F33FA6"/>
    <w:rsid w:val="00F40B03"/>
    <w:rsid w:val="00F43191"/>
    <w:rsid w:val="00F43A3F"/>
    <w:rsid w:val="00F45023"/>
    <w:rsid w:val="00F4668C"/>
    <w:rsid w:val="00F523ED"/>
    <w:rsid w:val="00F63E45"/>
    <w:rsid w:val="00F63FED"/>
    <w:rsid w:val="00F67D60"/>
    <w:rsid w:val="00F70B80"/>
    <w:rsid w:val="00F72011"/>
    <w:rsid w:val="00F722A9"/>
    <w:rsid w:val="00F72870"/>
    <w:rsid w:val="00F7311D"/>
    <w:rsid w:val="00F834FA"/>
    <w:rsid w:val="00F83A58"/>
    <w:rsid w:val="00F85426"/>
    <w:rsid w:val="00F91AED"/>
    <w:rsid w:val="00F94D89"/>
    <w:rsid w:val="00F97165"/>
    <w:rsid w:val="00FA4466"/>
    <w:rsid w:val="00FA5B5A"/>
    <w:rsid w:val="00FA749D"/>
    <w:rsid w:val="00FB36BF"/>
    <w:rsid w:val="00FB4A04"/>
    <w:rsid w:val="00FB6BD2"/>
    <w:rsid w:val="00FB6F2D"/>
    <w:rsid w:val="00FC0CC5"/>
    <w:rsid w:val="00FC18ED"/>
    <w:rsid w:val="00FC23AB"/>
    <w:rsid w:val="00FC2C22"/>
    <w:rsid w:val="00FC3675"/>
    <w:rsid w:val="00FD2C42"/>
    <w:rsid w:val="00FE1647"/>
    <w:rsid w:val="00FE1D6B"/>
    <w:rsid w:val="00FE22D8"/>
    <w:rsid w:val="00FE65A3"/>
    <w:rsid w:val="00FE6695"/>
    <w:rsid w:val="00FE690F"/>
    <w:rsid w:val="00FF0A71"/>
    <w:rsid w:val="00FF26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B0142A"/>
  <w15:chartTrackingRefBased/>
  <w15:docId w15:val="{87CA25B7-8456-4CAF-ACFD-F7083B008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F96"/>
    <w:rPr>
      <w:lang w:val="bg-BG"/>
    </w:rPr>
  </w:style>
  <w:style w:type="paragraph" w:styleId="Heading1">
    <w:name w:val="heading 1"/>
    <w:basedOn w:val="Normal"/>
    <w:next w:val="Normal"/>
    <w:link w:val="Heading1Char"/>
    <w:uiPriority w:val="9"/>
    <w:qFormat/>
    <w:rsid w:val="008635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5115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25848"/>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31CD"/>
    <w:pPr>
      <w:tabs>
        <w:tab w:val="center" w:pos="4703"/>
        <w:tab w:val="right" w:pos="9406"/>
      </w:tabs>
      <w:spacing w:after="0" w:line="240" w:lineRule="auto"/>
    </w:pPr>
  </w:style>
  <w:style w:type="character" w:customStyle="1" w:styleId="HeaderChar">
    <w:name w:val="Header Char"/>
    <w:basedOn w:val="DefaultParagraphFont"/>
    <w:link w:val="Header"/>
    <w:uiPriority w:val="99"/>
    <w:rsid w:val="00CF31CD"/>
    <w:rPr>
      <w:lang w:val="bg-BG"/>
    </w:rPr>
  </w:style>
  <w:style w:type="paragraph" w:styleId="Footer">
    <w:name w:val="footer"/>
    <w:basedOn w:val="Normal"/>
    <w:link w:val="FooterChar"/>
    <w:uiPriority w:val="99"/>
    <w:unhideWhenUsed/>
    <w:rsid w:val="00CF31CD"/>
    <w:pPr>
      <w:tabs>
        <w:tab w:val="center" w:pos="4703"/>
        <w:tab w:val="right" w:pos="9406"/>
      </w:tabs>
      <w:spacing w:after="0" w:line="240" w:lineRule="auto"/>
    </w:pPr>
  </w:style>
  <w:style w:type="character" w:customStyle="1" w:styleId="FooterChar">
    <w:name w:val="Footer Char"/>
    <w:basedOn w:val="DefaultParagraphFont"/>
    <w:link w:val="Footer"/>
    <w:uiPriority w:val="99"/>
    <w:rsid w:val="00CF31CD"/>
    <w:rPr>
      <w:lang w:val="bg-BG"/>
    </w:rPr>
  </w:style>
  <w:style w:type="character" w:customStyle="1" w:styleId="Heading3Char">
    <w:name w:val="Heading 3 Char"/>
    <w:basedOn w:val="DefaultParagraphFont"/>
    <w:link w:val="Heading3"/>
    <w:uiPriority w:val="9"/>
    <w:rsid w:val="00E25848"/>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E25848"/>
    <w:rPr>
      <w:color w:val="0000FF"/>
      <w:u w:val="single"/>
    </w:rPr>
  </w:style>
  <w:style w:type="paragraph" w:styleId="ListParagraph">
    <w:name w:val="List Paragraph"/>
    <w:basedOn w:val="Normal"/>
    <w:uiPriority w:val="34"/>
    <w:qFormat/>
    <w:rsid w:val="00D62396"/>
    <w:pPr>
      <w:ind w:left="720"/>
      <w:contextualSpacing/>
    </w:pPr>
  </w:style>
  <w:style w:type="character" w:customStyle="1" w:styleId="Heading1Char">
    <w:name w:val="Heading 1 Char"/>
    <w:basedOn w:val="DefaultParagraphFont"/>
    <w:link w:val="Heading1"/>
    <w:uiPriority w:val="9"/>
    <w:rsid w:val="008635BF"/>
    <w:rPr>
      <w:rFonts w:asciiTheme="majorHAnsi" w:eastAsiaTheme="majorEastAsia" w:hAnsiTheme="majorHAnsi" w:cstheme="majorBidi"/>
      <w:color w:val="2F5496" w:themeColor="accent1" w:themeShade="BF"/>
      <w:sz w:val="32"/>
      <w:szCs w:val="32"/>
      <w:lang w:val="bg-BG"/>
    </w:rPr>
  </w:style>
  <w:style w:type="paragraph" w:styleId="TOCHeading">
    <w:name w:val="TOC Heading"/>
    <w:basedOn w:val="Heading1"/>
    <w:next w:val="Normal"/>
    <w:uiPriority w:val="39"/>
    <w:unhideWhenUsed/>
    <w:qFormat/>
    <w:rsid w:val="008635BF"/>
    <w:pPr>
      <w:outlineLvl w:val="9"/>
    </w:pPr>
    <w:rPr>
      <w:lang w:val="en-US"/>
    </w:rPr>
  </w:style>
  <w:style w:type="paragraph" w:styleId="TOC1">
    <w:name w:val="toc 1"/>
    <w:basedOn w:val="Normal"/>
    <w:next w:val="Normal"/>
    <w:autoRedefine/>
    <w:uiPriority w:val="39"/>
    <w:unhideWhenUsed/>
    <w:rsid w:val="00D006F6"/>
    <w:pPr>
      <w:tabs>
        <w:tab w:val="right" w:leader="dot" w:pos="12570"/>
      </w:tabs>
      <w:spacing w:after="240"/>
    </w:pPr>
  </w:style>
  <w:style w:type="paragraph" w:styleId="TOC2">
    <w:name w:val="toc 2"/>
    <w:basedOn w:val="Normal"/>
    <w:next w:val="Normal"/>
    <w:autoRedefine/>
    <w:uiPriority w:val="39"/>
    <w:unhideWhenUsed/>
    <w:rsid w:val="00D006F6"/>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D006F6"/>
    <w:pPr>
      <w:spacing w:after="100"/>
      <w:ind w:left="440"/>
    </w:pPr>
    <w:rPr>
      <w:rFonts w:eastAsiaTheme="minorEastAsia" w:cs="Times New Roman"/>
      <w:lang w:val="en-US"/>
    </w:rPr>
  </w:style>
  <w:style w:type="character" w:customStyle="1" w:styleId="UnresolvedMention1">
    <w:name w:val="Unresolved Mention1"/>
    <w:basedOn w:val="DefaultParagraphFont"/>
    <w:uiPriority w:val="99"/>
    <w:semiHidden/>
    <w:unhideWhenUsed/>
    <w:rsid w:val="00302CBB"/>
    <w:rPr>
      <w:color w:val="605E5C"/>
      <w:shd w:val="clear" w:color="auto" w:fill="E1DFDD"/>
    </w:rPr>
  </w:style>
  <w:style w:type="paragraph" w:styleId="BalloonText">
    <w:name w:val="Balloon Text"/>
    <w:basedOn w:val="Normal"/>
    <w:link w:val="BalloonTextChar"/>
    <w:uiPriority w:val="99"/>
    <w:semiHidden/>
    <w:unhideWhenUsed/>
    <w:rsid w:val="00044D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4DA5"/>
    <w:rPr>
      <w:rFonts w:ascii="Segoe UI" w:hAnsi="Segoe UI" w:cs="Segoe UI"/>
      <w:sz w:val="18"/>
      <w:szCs w:val="18"/>
      <w:lang w:val="bg-BG"/>
    </w:rPr>
  </w:style>
  <w:style w:type="paragraph" w:styleId="NormalWeb">
    <w:name w:val="Normal (Web)"/>
    <w:basedOn w:val="Normal"/>
    <w:uiPriority w:val="99"/>
    <w:unhideWhenUsed/>
    <w:rsid w:val="006A20B0"/>
    <w:pPr>
      <w:spacing w:before="100" w:beforeAutospacing="1" w:after="100" w:afterAutospacing="1" w:line="240" w:lineRule="auto"/>
    </w:pPr>
    <w:rPr>
      <w:rFonts w:ascii="Times New Roman" w:eastAsia="Times New Roman" w:hAnsi="Times New Roman" w:cs="Times New Roman"/>
      <w:sz w:val="24"/>
      <w:szCs w:val="24"/>
      <w:lang w:eastAsia="bg-BG"/>
    </w:rPr>
  </w:style>
  <w:style w:type="table" w:styleId="TableGrid">
    <w:name w:val="Table Grid"/>
    <w:basedOn w:val="TableNormal"/>
    <w:uiPriority w:val="39"/>
    <w:rsid w:val="00C25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41608"/>
    <w:rPr>
      <w:b/>
      <w:bCs/>
    </w:rPr>
  </w:style>
  <w:style w:type="character" w:styleId="PageNumber">
    <w:name w:val="page number"/>
    <w:basedOn w:val="DefaultParagraphFont"/>
    <w:uiPriority w:val="99"/>
    <w:semiHidden/>
    <w:unhideWhenUsed/>
    <w:rsid w:val="00DA4C6E"/>
  </w:style>
  <w:style w:type="character" w:customStyle="1" w:styleId="Heading2Char">
    <w:name w:val="Heading 2 Char"/>
    <w:basedOn w:val="DefaultParagraphFont"/>
    <w:link w:val="Heading2"/>
    <w:uiPriority w:val="9"/>
    <w:rsid w:val="0005115D"/>
    <w:rPr>
      <w:rFonts w:asciiTheme="majorHAnsi" w:eastAsiaTheme="majorEastAsia" w:hAnsiTheme="majorHAnsi" w:cstheme="majorBidi"/>
      <w:color w:val="2F5496" w:themeColor="accent1" w:themeShade="BF"/>
      <w:sz w:val="26"/>
      <w:szCs w:val="26"/>
      <w:lang w:val="bg-BG"/>
    </w:rPr>
  </w:style>
  <w:style w:type="paragraph" w:styleId="FootnoteText">
    <w:name w:val="footnote text"/>
    <w:basedOn w:val="Normal"/>
    <w:link w:val="FootnoteTextChar"/>
    <w:uiPriority w:val="99"/>
    <w:semiHidden/>
    <w:unhideWhenUsed/>
    <w:rsid w:val="0005115D"/>
    <w:pPr>
      <w:spacing w:after="0" w:line="240" w:lineRule="auto"/>
    </w:pPr>
    <w:rPr>
      <w:sz w:val="20"/>
      <w:szCs w:val="20"/>
      <w:lang w:val="de-DE"/>
    </w:rPr>
  </w:style>
  <w:style w:type="character" w:customStyle="1" w:styleId="FootnoteTextChar">
    <w:name w:val="Footnote Text Char"/>
    <w:basedOn w:val="DefaultParagraphFont"/>
    <w:link w:val="FootnoteText"/>
    <w:uiPriority w:val="99"/>
    <w:semiHidden/>
    <w:rsid w:val="0005115D"/>
    <w:rPr>
      <w:sz w:val="20"/>
      <w:szCs w:val="20"/>
      <w:lang w:val="de-DE"/>
    </w:rPr>
  </w:style>
  <w:style w:type="character" w:styleId="FootnoteReference">
    <w:name w:val="footnote reference"/>
    <w:basedOn w:val="DefaultParagraphFont"/>
    <w:uiPriority w:val="99"/>
    <w:semiHidden/>
    <w:unhideWhenUsed/>
    <w:rsid w:val="0005115D"/>
    <w:rPr>
      <w:vertAlign w:val="superscript"/>
    </w:rPr>
  </w:style>
  <w:style w:type="character" w:customStyle="1" w:styleId="UnresolvedMention2">
    <w:name w:val="Unresolved Mention2"/>
    <w:basedOn w:val="DefaultParagraphFont"/>
    <w:uiPriority w:val="99"/>
    <w:semiHidden/>
    <w:unhideWhenUsed/>
    <w:rsid w:val="003B20BF"/>
    <w:rPr>
      <w:color w:val="605E5C"/>
      <w:shd w:val="clear" w:color="auto" w:fill="E1DFDD"/>
    </w:rPr>
  </w:style>
  <w:style w:type="character" w:styleId="FollowedHyperlink">
    <w:name w:val="FollowedHyperlink"/>
    <w:basedOn w:val="DefaultParagraphFont"/>
    <w:uiPriority w:val="99"/>
    <w:semiHidden/>
    <w:unhideWhenUsed/>
    <w:rsid w:val="003B20B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913437">
      <w:bodyDiv w:val="1"/>
      <w:marLeft w:val="0"/>
      <w:marRight w:val="0"/>
      <w:marTop w:val="0"/>
      <w:marBottom w:val="0"/>
      <w:divBdr>
        <w:top w:val="none" w:sz="0" w:space="0" w:color="auto"/>
        <w:left w:val="none" w:sz="0" w:space="0" w:color="auto"/>
        <w:bottom w:val="none" w:sz="0" w:space="0" w:color="auto"/>
        <w:right w:val="none" w:sz="0" w:space="0" w:color="auto"/>
      </w:divBdr>
    </w:div>
    <w:div w:id="73013756">
      <w:bodyDiv w:val="1"/>
      <w:marLeft w:val="0"/>
      <w:marRight w:val="0"/>
      <w:marTop w:val="0"/>
      <w:marBottom w:val="0"/>
      <w:divBdr>
        <w:top w:val="none" w:sz="0" w:space="0" w:color="auto"/>
        <w:left w:val="none" w:sz="0" w:space="0" w:color="auto"/>
        <w:bottom w:val="none" w:sz="0" w:space="0" w:color="auto"/>
        <w:right w:val="none" w:sz="0" w:space="0" w:color="auto"/>
      </w:divBdr>
    </w:div>
    <w:div w:id="110172138">
      <w:bodyDiv w:val="1"/>
      <w:marLeft w:val="0"/>
      <w:marRight w:val="0"/>
      <w:marTop w:val="0"/>
      <w:marBottom w:val="0"/>
      <w:divBdr>
        <w:top w:val="none" w:sz="0" w:space="0" w:color="auto"/>
        <w:left w:val="none" w:sz="0" w:space="0" w:color="auto"/>
        <w:bottom w:val="none" w:sz="0" w:space="0" w:color="auto"/>
        <w:right w:val="none" w:sz="0" w:space="0" w:color="auto"/>
      </w:divBdr>
    </w:div>
    <w:div w:id="170032297">
      <w:bodyDiv w:val="1"/>
      <w:marLeft w:val="0"/>
      <w:marRight w:val="0"/>
      <w:marTop w:val="0"/>
      <w:marBottom w:val="0"/>
      <w:divBdr>
        <w:top w:val="none" w:sz="0" w:space="0" w:color="auto"/>
        <w:left w:val="none" w:sz="0" w:space="0" w:color="auto"/>
        <w:bottom w:val="none" w:sz="0" w:space="0" w:color="auto"/>
        <w:right w:val="none" w:sz="0" w:space="0" w:color="auto"/>
      </w:divBdr>
      <w:divsChild>
        <w:div w:id="1670794973">
          <w:marLeft w:val="446"/>
          <w:marRight w:val="0"/>
          <w:marTop w:val="0"/>
          <w:marBottom w:val="0"/>
          <w:divBdr>
            <w:top w:val="none" w:sz="0" w:space="0" w:color="auto"/>
            <w:left w:val="none" w:sz="0" w:space="0" w:color="auto"/>
            <w:bottom w:val="none" w:sz="0" w:space="0" w:color="auto"/>
            <w:right w:val="none" w:sz="0" w:space="0" w:color="auto"/>
          </w:divBdr>
        </w:div>
      </w:divsChild>
    </w:div>
    <w:div w:id="200097674">
      <w:bodyDiv w:val="1"/>
      <w:marLeft w:val="0"/>
      <w:marRight w:val="0"/>
      <w:marTop w:val="0"/>
      <w:marBottom w:val="0"/>
      <w:divBdr>
        <w:top w:val="none" w:sz="0" w:space="0" w:color="auto"/>
        <w:left w:val="none" w:sz="0" w:space="0" w:color="auto"/>
        <w:bottom w:val="none" w:sz="0" w:space="0" w:color="auto"/>
        <w:right w:val="none" w:sz="0" w:space="0" w:color="auto"/>
      </w:divBdr>
    </w:div>
    <w:div w:id="245767194">
      <w:bodyDiv w:val="1"/>
      <w:marLeft w:val="0"/>
      <w:marRight w:val="0"/>
      <w:marTop w:val="0"/>
      <w:marBottom w:val="0"/>
      <w:divBdr>
        <w:top w:val="none" w:sz="0" w:space="0" w:color="auto"/>
        <w:left w:val="none" w:sz="0" w:space="0" w:color="auto"/>
        <w:bottom w:val="none" w:sz="0" w:space="0" w:color="auto"/>
        <w:right w:val="none" w:sz="0" w:space="0" w:color="auto"/>
      </w:divBdr>
    </w:div>
    <w:div w:id="369768876">
      <w:bodyDiv w:val="1"/>
      <w:marLeft w:val="0"/>
      <w:marRight w:val="0"/>
      <w:marTop w:val="0"/>
      <w:marBottom w:val="0"/>
      <w:divBdr>
        <w:top w:val="none" w:sz="0" w:space="0" w:color="auto"/>
        <w:left w:val="none" w:sz="0" w:space="0" w:color="auto"/>
        <w:bottom w:val="none" w:sz="0" w:space="0" w:color="auto"/>
        <w:right w:val="none" w:sz="0" w:space="0" w:color="auto"/>
      </w:divBdr>
    </w:div>
    <w:div w:id="378480752">
      <w:bodyDiv w:val="1"/>
      <w:marLeft w:val="0"/>
      <w:marRight w:val="0"/>
      <w:marTop w:val="0"/>
      <w:marBottom w:val="0"/>
      <w:divBdr>
        <w:top w:val="none" w:sz="0" w:space="0" w:color="auto"/>
        <w:left w:val="none" w:sz="0" w:space="0" w:color="auto"/>
        <w:bottom w:val="none" w:sz="0" w:space="0" w:color="auto"/>
        <w:right w:val="none" w:sz="0" w:space="0" w:color="auto"/>
      </w:divBdr>
    </w:div>
    <w:div w:id="390619269">
      <w:bodyDiv w:val="1"/>
      <w:marLeft w:val="0"/>
      <w:marRight w:val="0"/>
      <w:marTop w:val="0"/>
      <w:marBottom w:val="0"/>
      <w:divBdr>
        <w:top w:val="none" w:sz="0" w:space="0" w:color="auto"/>
        <w:left w:val="none" w:sz="0" w:space="0" w:color="auto"/>
        <w:bottom w:val="none" w:sz="0" w:space="0" w:color="auto"/>
        <w:right w:val="none" w:sz="0" w:space="0" w:color="auto"/>
      </w:divBdr>
    </w:div>
    <w:div w:id="416748450">
      <w:bodyDiv w:val="1"/>
      <w:marLeft w:val="0"/>
      <w:marRight w:val="0"/>
      <w:marTop w:val="0"/>
      <w:marBottom w:val="0"/>
      <w:divBdr>
        <w:top w:val="none" w:sz="0" w:space="0" w:color="auto"/>
        <w:left w:val="none" w:sz="0" w:space="0" w:color="auto"/>
        <w:bottom w:val="none" w:sz="0" w:space="0" w:color="auto"/>
        <w:right w:val="none" w:sz="0" w:space="0" w:color="auto"/>
      </w:divBdr>
    </w:div>
    <w:div w:id="417604233">
      <w:bodyDiv w:val="1"/>
      <w:marLeft w:val="0"/>
      <w:marRight w:val="0"/>
      <w:marTop w:val="0"/>
      <w:marBottom w:val="0"/>
      <w:divBdr>
        <w:top w:val="none" w:sz="0" w:space="0" w:color="auto"/>
        <w:left w:val="none" w:sz="0" w:space="0" w:color="auto"/>
        <w:bottom w:val="none" w:sz="0" w:space="0" w:color="auto"/>
        <w:right w:val="none" w:sz="0" w:space="0" w:color="auto"/>
      </w:divBdr>
    </w:div>
    <w:div w:id="514657091">
      <w:bodyDiv w:val="1"/>
      <w:marLeft w:val="0"/>
      <w:marRight w:val="0"/>
      <w:marTop w:val="0"/>
      <w:marBottom w:val="0"/>
      <w:divBdr>
        <w:top w:val="none" w:sz="0" w:space="0" w:color="auto"/>
        <w:left w:val="none" w:sz="0" w:space="0" w:color="auto"/>
        <w:bottom w:val="none" w:sz="0" w:space="0" w:color="auto"/>
        <w:right w:val="none" w:sz="0" w:space="0" w:color="auto"/>
      </w:divBdr>
    </w:div>
    <w:div w:id="632255028">
      <w:bodyDiv w:val="1"/>
      <w:marLeft w:val="0"/>
      <w:marRight w:val="0"/>
      <w:marTop w:val="0"/>
      <w:marBottom w:val="0"/>
      <w:divBdr>
        <w:top w:val="none" w:sz="0" w:space="0" w:color="auto"/>
        <w:left w:val="none" w:sz="0" w:space="0" w:color="auto"/>
        <w:bottom w:val="none" w:sz="0" w:space="0" w:color="auto"/>
        <w:right w:val="none" w:sz="0" w:space="0" w:color="auto"/>
      </w:divBdr>
    </w:div>
    <w:div w:id="666592299">
      <w:bodyDiv w:val="1"/>
      <w:marLeft w:val="0"/>
      <w:marRight w:val="0"/>
      <w:marTop w:val="0"/>
      <w:marBottom w:val="0"/>
      <w:divBdr>
        <w:top w:val="none" w:sz="0" w:space="0" w:color="auto"/>
        <w:left w:val="none" w:sz="0" w:space="0" w:color="auto"/>
        <w:bottom w:val="none" w:sz="0" w:space="0" w:color="auto"/>
        <w:right w:val="none" w:sz="0" w:space="0" w:color="auto"/>
      </w:divBdr>
    </w:div>
    <w:div w:id="686827930">
      <w:bodyDiv w:val="1"/>
      <w:marLeft w:val="0"/>
      <w:marRight w:val="0"/>
      <w:marTop w:val="0"/>
      <w:marBottom w:val="0"/>
      <w:divBdr>
        <w:top w:val="none" w:sz="0" w:space="0" w:color="auto"/>
        <w:left w:val="none" w:sz="0" w:space="0" w:color="auto"/>
        <w:bottom w:val="none" w:sz="0" w:space="0" w:color="auto"/>
        <w:right w:val="none" w:sz="0" w:space="0" w:color="auto"/>
      </w:divBdr>
    </w:div>
    <w:div w:id="688679692">
      <w:bodyDiv w:val="1"/>
      <w:marLeft w:val="0"/>
      <w:marRight w:val="0"/>
      <w:marTop w:val="0"/>
      <w:marBottom w:val="0"/>
      <w:divBdr>
        <w:top w:val="none" w:sz="0" w:space="0" w:color="auto"/>
        <w:left w:val="none" w:sz="0" w:space="0" w:color="auto"/>
        <w:bottom w:val="none" w:sz="0" w:space="0" w:color="auto"/>
        <w:right w:val="none" w:sz="0" w:space="0" w:color="auto"/>
      </w:divBdr>
    </w:div>
    <w:div w:id="693917307">
      <w:bodyDiv w:val="1"/>
      <w:marLeft w:val="0"/>
      <w:marRight w:val="0"/>
      <w:marTop w:val="0"/>
      <w:marBottom w:val="0"/>
      <w:divBdr>
        <w:top w:val="none" w:sz="0" w:space="0" w:color="auto"/>
        <w:left w:val="none" w:sz="0" w:space="0" w:color="auto"/>
        <w:bottom w:val="none" w:sz="0" w:space="0" w:color="auto"/>
        <w:right w:val="none" w:sz="0" w:space="0" w:color="auto"/>
      </w:divBdr>
    </w:div>
    <w:div w:id="698119679">
      <w:bodyDiv w:val="1"/>
      <w:marLeft w:val="0"/>
      <w:marRight w:val="0"/>
      <w:marTop w:val="0"/>
      <w:marBottom w:val="0"/>
      <w:divBdr>
        <w:top w:val="none" w:sz="0" w:space="0" w:color="auto"/>
        <w:left w:val="none" w:sz="0" w:space="0" w:color="auto"/>
        <w:bottom w:val="none" w:sz="0" w:space="0" w:color="auto"/>
        <w:right w:val="none" w:sz="0" w:space="0" w:color="auto"/>
      </w:divBdr>
    </w:div>
    <w:div w:id="771628574">
      <w:bodyDiv w:val="1"/>
      <w:marLeft w:val="0"/>
      <w:marRight w:val="0"/>
      <w:marTop w:val="0"/>
      <w:marBottom w:val="0"/>
      <w:divBdr>
        <w:top w:val="none" w:sz="0" w:space="0" w:color="auto"/>
        <w:left w:val="none" w:sz="0" w:space="0" w:color="auto"/>
        <w:bottom w:val="none" w:sz="0" w:space="0" w:color="auto"/>
        <w:right w:val="none" w:sz="0" w:space="0" w:color="auto"/>
      </w:divBdr>
    </w:div>
    <w:div w:id="845905097">
      <w:bodyDiv w:val="1"/>
      <w:marLeft w:val="0"/>
      <w:marRight w:val="0"/>
      <w:marTop w:val="0"/>
      <w:marBottom w:val="0"/>
      <w:divBdr>
        <w:top w:val="none" w:sz="0" w:space="0" w:color="auto"/>
        <w:left w:val="none" w:sz="0" w:space="0" w:color="auto"/>
        <w:bottom w:val="none" w:sz="0" w:space="0" w:color="auto"/>
        <w:right w:val="none" w:sz="0" w:space="0" w:color="auto"/>
      </w:divBdr>
    </w:div>
    <w:div w:id="850142135">
      <w:bodyDiv w:val="1"/>
      <w:marLeft w:val="0"/>
      <w:marRight w:val="0"/>
      <w:marTop w:val="0"/>
      <w:marBottom w:val="0"/>
      <w:divBdr>
        <w:top w:val="none" w:sz="0" w:space="0" w:color="auto"/>
        <w:left w:val="none" w:sz="0" w:space="0" w:color="auto"/>
        <w:bottom w:val="none" w:sz="0" w:space="0" w:color="auto"/>
        <w:right w:val="none" w:sz="0" w:space="0" w:color="auto"/>
      </w:divBdr>
    </w:div>
    <w:div w:id="874735734">
      <w:bodyDiv w:val="1"/>
      <w:marLeft w:val="0"/>
      <w:marRight w:val="0"/>
      <w:marTop w:val="0"/>
      <w:marBottom w:val="0"/>
      <w:divBdr>
        <w:top w:val="none" w:sz="0" w:space="0" w:color="auto"/>
        <w:left w:val="none" w:sz="0" w:space="0" w:color="auto"/>
        <w:bottom w:val="none" w:sz="0" w:space="0" w:color="auto"/>
        <w:right w:val="none" w:sz="0" w:space="0" w:color="auto"/>
      </w:divBdr>
    </w:div>
    <w:div w:id="895513009">
      <w:bodyDiv w:val="1"/>
      <w:marLeft w:val="0"/>
      <w:marRight w:val="0"/>
      <w:marTop w:val="0"/>
      <w:marBottom w:val="0"/>
      <w:divBdr>
        <w:top w:val="none" w:sz="0" w:space="0" w:color="auto"/>
        <w:left w:val="none" w:sz="0" w:space="0" w:color="auto"/>
        <w:bottom w:val="none" w:sz="0" w:space="0" w:color="auto"/>
        <w:right w:val="none" w:sz="0" w:space="0" w:color="auto"/>
      </w:divBdr>
    </w:div>
    <w:div w:id="915166077">
      <w:bodyDiv w:val="1"/>
      <w:marLeft w:val="0"/>
      <w:marRight w:val="0"/>
      <w:marTop w:val="0"/>
      <w:marBottom w:val="0"/>
      <w:divBdr>
        <w:top w:val="none" w:sz="0" w:space="0" w:color="auto"/>
        <w:left w:val="none" w:sz="0" w:space="0" w:color="auto"/>
        <w:bottom w:val="none" w:sz="0" w:space="0" w:color="auto"/>
        <w:right w:val="none" w:sz="0" w:space="0" w:color="auto"/>
      </w:divBdr>
      <w:divsChild>
        <w:div w:id="1422293900">
          <w:marLeft w:val="835"/>
          <w:marRight w:val="0"/>
          <w:marTop w:val="51"/>
          <w:marBottom w:val="0"/>
          <w:divBdr>
            <w:top w:val="none" w:sz="0" w:space="0" w:color="auto"/>
            <w:left w:val="none" w:sz="0" w:space="0" w:color="auto"/>
            <w:bottom w:val="none" w:sz="0" w:space="0" w:color="auto"/>
            <w:right w:val="none" w:sz="0" w:space="0" w:color="auto"/>
          </w:divBdr>
        </w:div>
        <w:div w:id="1978026470">
          <w:marLeft w:val="835"/>
          <w:marRight w:val="0"/>
          <w:marTop w:val="51"/>
          <w:marBottom w:val="0"/>
          <w:divBdr>
            <w:top w:val="none" w:sz="0" w:space="0" w:color="auto"/>
            <w:left w:val="none" w:sz="0" w:space="0" w:color="auto"/>
            <w:bottom w:val="none" w:sz="0" w:space="0" w:color="auto"/>
            <w:right w:val="none" w:sz="0" w:space="0" w:color="auto"/>
          </w:divBdr>
        </w:div>
        <w:div w:id="1827239169">
          <w:marLeft w:val="835"/>
          <w:marRight w:val="0"/>
          <w:marTop w:val="43"/>
          <w:marBottom w:val="0"/>
          <w:divBdr>
            <w:top w:val="none" w:sz="0" w:space="0" w:color="auto"/>
            <w:left w:val="none" w:sz="0" w:space="0" w:color="auto"/>
            <w:bottom w:val="none" w:sz="0" w:space="0" w:color="auto"/>
            <w:right w:val="none" w:sz="0" w:space="0" w:color="auto"/>
          </w:divBdr>
        </w:div>
        <w:div w:id="1476491447">
          <w:marLeft w:val="835"/>
          <w:marRight w:val="14"/>
          <w:marTop w:val="101"/>
          <w:marBottom w:val="0"/>
          <w:divBdr>
            <w:top w:val="none" w:sz="0" w:space="0" w:color="auto"/>
            <w:left w:val="none" w:sz="0" w:space="0" w:color="auto"/>
            <w:bottom w:val="none" w:sz="0" w:space="0" w:color="auto"/>
            <w:right w:val="none" w:sz="0" w:space="0" w:color="auto"/>
          </w:divBdr>
        </w:div>
      </w:divsChild>
    </w:div>
    <w:div w:id="915821251">
      <w:bodyDiv w:val="1"/>
      <w:marLeft w:val="0"/>
      <w:marRight w:val="0"/>
      <w:marTop w:val="0"/>
      <w:marBottom w:val="0"/>
      <w:divBdr>
        <w:top w:val="none" w:sz="0" w:space="0" w:color="auto"/>
        <w:left w:val="none" w:sz="0" w:space="0" w:color="auto"/>
        <w:bottom w:val="none" w:sz="0" w:space="0" w:color="auto"/>
        <w:right w:val="none" w:sz="0" w:space="0" w:color="auto"/>
      </w:divBdr>
    </w:div>
    <w:div w:id="986742262">
      <w:bodyDiv w:val="1"/>
      <w:marLeft w:val="0"/>
      <w:marRight w:val="0"/>
      <w:marTop w:val="0"/>
      <w:marBottom w:val="0"/>
      <w:divBdr>
        <w:top w:val="none" w:sz="0" w:space="0" w:color="auto"/>
        <w:left w:val="none" w:sz="0" w:space="0" w:color="auto"/>
        <w:bottom w:val="none" w:sz="0" w:space="0" w:color="auto"/>
        <w:right w:val="none" w:sz="0" w:space="0" w:color="auto"/>
      </w:divBdr>
      <w:divsChild>
        <w:div w:id="2006667262">
          <w:marLeft w:val="288"/>
          <w:marRight w:val="0"/>
          <w:marTop w:val="0"/>
          <w:marBottom w:val="0"/>
          <w:divBdr>
            <w:top w:val="none" w:sz="0" w:space="0" w:color="auto"/>
            <w:left w:val="none" w:sz="0" w:space="0" w:color="auto"/>
            <w:bottom w:val="none" w:sz="0" w:space="0" w:color="auto"/>
            <w:right w:val="none" w:sz="0" w:space="0" w:color="auto"/>
          </w:divBdr>
        </w:div>
        <w:div w:id="733622836">
          <w:marLeft w:val="288"/>
          <w:marRight w:val="0"/>
          <w:marTop w:val="0"/>
          <w:marBottom w:val="0"/>
          <w:divBdr>
            <w:top w:val="none" w:sz="0" w:space="0" w:color="auto"/>
            <w:left w:val="none" w:sz="0" w:space="0" w:color="auto"/>
            <w:bottom w:val="none" w:sz="0" w:space="0" w:color="auto"/>
            <w:right w:val="none" w:sz="0" w:space="0" w:color="auto"/>
          </w:divBdr>
        </w:div>
        <w:div w:id="298612419">
          <w:marLeft w:val="288"/>
          <w:marRight w:val="0"/>
          <w:marTop w:val="0"/>
          <w:marBottom w:val="0"/>
          <w:divBdr>
            <w:top w:val="none" w:sz="0" w:space="0" w:color="auto"/>
            <w:left w:val="none" w:sz="0" w:space="0" w:color="auto"/>
            <w:bottom w:val="none" w:sz="0" w:space="0" w:color="auto"/>
            <w:right w:val="none" w:sz="0" w:space="0" w:color="auto"/>
          </w:divBdr>
        </w:div>
      </w:divsChild>
    </w:div>
    <w:div w:id="1059206522">
      <w:bodyDiv w:val="1"/>
      <w:marLeft w:val="0"/>
      <w:marRight w:val="0"/>
      <w:marTop w:val="0"/>
      <w:marBottom w:val="0"/>
      <w:divBdr>
        <w:top w:val="none" w:sz="0" w:space="0" w:color="auto"/>
        <w:left w:val="none" w:sz="0" w:space="0" w:color="auto"/>
        <w:bottom w:val="none" w:sz="0" w:space="0" w:color="auto"/>
        <w:right w:val="none" w:sz="0" w:space="0" w:color="auto"/>
      </w:divBdr>
    </w:div>
    <w:div w:id="1081023442">
      <w:bodyDiv w:val="1"/>
      <w:marLeft w:val="0"/>
      <w:marRight w:val="0"/>
      <w:marTop w:val="0"/>
      <w:marBottom w:val="0"/>
      <w:divBdr>
        <w:top w:val="none" w:sz="0" w:space="0" w:color="auto"/>
        <w:left w:val="none" w:sz="0" w:space="0" w:color="auto"/>
        <w:bottom w:val="none" w:sz="0" w:space="0" w:color="auto"/>
        <w:right w:val="none" w:sz="0" w:space="0" w:color="auto"/>
      </w:divBdr>
    </w:div>
    <w:div w:id="1135564932">
      <w:bodyDiv w:val="1"/>
      <w:marLeft w:val="0"/>
      <w:marRight w:val="0"/>
      <w:marTop w:val="0"/>
      <w:marBottom w:val="0"/>
      <w:divBdr>
        <w:top w:val="none" w:sz="0" w:space="0" w:color="auto"/>
        <w:left w:val="none" w:sz="0" w:space="0" w:color="auto"/>
        <w:bottom w:val="none" w:sz="0" w:space="0" w:color="auto"/>
        <w:right w:val="none" w:sz="0" w:space="0" w:color="auto"/>
      </w:divBdr>
    </w:div>
    <w:div w:id="1260019069">
      <w:bodyDiv w:val="1"/>
      <w:marLeft w:val="0"/>
      <w:marRight w:val="0"/>
      <w:marTop w:val="0"/>
      <w:marBottom w:val="0"/>
      <w:divBdr>
        <w:top w:val="none" w:sz="0" w:space="0" w:color="auto"/>
        <w:left w:val="none" w:sz="0" w:space="0" w:color="auto"/>
        <w:bottom w:val="none" w:sz="0" w:space="0" w:color="auto"/>
        <w:right w:val="none" w:sz="0" w:space="0" w:color="auto"/>
      </w:divBdr>
    </w:div>
    <w:div w:id="1308822684">
      <w:bodyDiv w:val="1"/>
      <w:marLeft w:val="0"/>
      <w:marRight w:val="0"/>
      <w:marTop w:val="0"/>
      <w:marBottom w:val="0"/>
      <w:divBdr>
        <w:top w:val="none" w:sz="0" w:space="0" w:color="auto"/>
        <w:left w:val="none" w:sz="0" w:space="0" w:color="auto"/>
        <w:bottom w:val="none" w:sz="0" w:space="0" w:color="auto"/>
        <w:right w:val="none" w:sz="0" w:space="0" w:color="auto"/>
      </w:divBdr>
    </w:div>
    <w:div w:id="1406534019">
      <w:bodyDiv w:val="1"/>
      <w:marLeft w:val="0"/>
      <w:marRight w:val="0"/>
      <w:marTop w:val="0"/>
      <w:marBottom w:val="0"/>
      <w:divBdr>
        <w:top w:val="none" w:sz="0" w:space="0" w:color="auto"/>
        <w:left w:val="none" w:sz="0" w:space="0" w:color="auto"/>
        <w:bottom w:val="none" w:sz="0" w:space="0" w:color="auto"/>
        <w:right w:val="none" w:sz="0" w:space="0" w:color="auto"/>
      </w:divBdr>
    </w:div>
    <w:div w:id="1416395633">
      <w:bodyDiv w:val="1"/>
      <w:marLeft w:val="0"/>
      <w:marRight w:val="0"/>
      <w:marTop w:val="0"/>
      <w:marBottom w:val="0"/>
      <w:divBdr>
        <w:top w:val="none" w:sz="0" w:space="0" w:color="auto"/>
        <w:left w:val="none" w:sz="0" w:space="0" w:color="auto"/>
        <w:bottom w:val="none" w:sz="0" w:space="0" w:color="auto"/>
        <w:right w:val="none" w:sz="0" w:space="0" w:color="auto"/>
      </w:divBdr>
    </w:div>
    <w:div w:id="1502238832">
      <w:bodyDiv w:val="1"/>
      <w:marLeft w:val="0"/>
      <w:marRight w:val="0"/>
      <w:marTop w:val="0"/>
      <w:marBottom w:val="0"/>
      <w:divBdr>
        <w:top w:val="none" w:sz="0" w:space="0" w:color="auto"/>
        <w:left w:val="none" w:sz="0" w:space="0" w:color="auto"/>
        <w:bottom w:val="none" w:sz="0" w:space="0" w:color="auto"/>
        <w:right w:val="none" w:sz="0" w:space="0" w:color="auto"/>
      </w:divBdr>
    </w:div>
    <w:div w:id="1578779935">
      <w:bodyDiv w:val="1"/>
      <w:marLeft w:val="0"/>
      <w:marRight w:val="0"/>
      <w:marTop w:val="0"/>
      <w:marBottom w:val="0"/>
      <w:divBdr>
        <w:top w:val="none" w:sz="0" w:space="0" w:color="auto"/>
        <w:left w:val="none" w:sz="0" w:space="0" w:color="auto"/>
        <w:bottom w:val="none" w:sz="0" w:space="0" w:color="auto"/>
        <w:right w:val="none" w:sz="0" w:space="0" w:color="auto"/>
      </w:divBdr>
    </w:div>
    <w:div w:id="1580560890">
      <w:bodyDiv w:val="1"/>
      <w:marLeft w:val="0"/>
      <w:marRight w:val="0"/>
      <w:marTop w:val="0"/>
      <w:marBottom w:val="0"/>
      <w:divBdr>
        <w:top w:val="none" w:sz="0" w:space="0" w:color="auto"/>
        <w:left w:val="none" w:sz="0" w:space="0" w:color="auto"/>
        <w:bottom w:val="none" w:sz="0" w:space="0" w:color="auto"/>
        <w:right w:val="none" w:sz="0" w:space="0" w:color="auto"/>
      </w:divBdr>
    </w:div>
    <w:div w:id="1584679837">
      <w:bodyDiv w:val="1"/>
      <w:marLeft w:val="0"/>
      <w:marRight w:val="0"/>
      <w:marTop w:val="0"/>
      <w:marBottom w:val="0"/>
      <w:divBdr>
        <w:top w:val="none" w:sz="0" w:space="0" w:color="auto"/>
        <w:left w:val="none" w:sz="0" w:space="0" w:color="auto"/>
        <w:bottom w:val="none" w:sz="0" w:space="0" w:color="auto"/>
        <w:right w:val="none" w:sz="0" w:space="0" w:color="auto"/>
      </w:divBdr>
    </w:div>
    <w:div w:id="1649819852">
      <w:bodyDiv w:val="1"/>
      <w:marLeft w:val="0"/>
      <w:marRight w:val="0"/>
      <w:marTop w:val="0"/>
      <w:marBottom w:val="0"/>
      <w:divBdr>
        <w:top w:val="none" w:sz="0" w:space="0" w:color="auto"/>
        <w:left w:val="none" w:sz="0" w:space="0" w:color="auto"/>
        <w:bottom w:val="none" w:sz="0" w:space="0" w:color="auto"/>
        <w:right w:val="none" w:sz="0" w:space="0" w:color="auto"/>
      </w:divBdr>
    </w:div>
    <w:div w:id="1701471937">
      <w:bodyDiv w:val="1"/>
      <w:marLeft w:val="0"/>
      <w:marRight w:val="0"/>
      <w:marTop w:val="0"/>
      <w:marBottom w:val="0"/>
      <w:divBdr>
        <w:top w:val="none" w:sz="0" w:space="0" w:color="auto"/>
        <w:left w:val="none" w:sz="0" w:space="0" w:color="auto"/>
        <w:bottom w:val="none" w:sz="0" w:space="0" w:color="auto"/>
        <w:right w:val="none" w:sz="0" w:space="0" w:color="auto"/>
      </w:divBdr>
      <w:divsChild>
        <w:div w:id="1392575518">
          <w:marLeft w:val="0"/>
          <w:marRight w:val="0"/>
          <w:marTop w:val="0"/>
          <w:marBottom w:val="0"/>
          <w:divBdr>
            <w:top w:val="single" w:sz="2" w:space="0" w:color="D9D9E3"/>
            <w:left w:val="single" w:sz="2" w:space="0" w:color="D9D9E3"/>
            <w:bottom w:val="single" w:sz="2" w:space="0" w:color="D9D9E3"/>
            <w:right w:val="single" w:sz="2" w:space="0" w:color="D9D9E3"/>
          </w:divBdr>
          <w:divsChild>
            <w:div w:id="1436903393">
              <w:marLeft w:val="0"/>
              <w:marRight w:val="0"/>
              <w:marTop w:val="0"/>
              <w:marBottom w:val="0"/>
              <w:divBdr>
                <w:top w:val="single" w:sz="2" w:space="0" w:color="D9D9E3"/>
                <w:left w:val="single" w:sz="2" w:space="0" w:color="D9D9E3"/>
                <w:bottom w:val="single" w:sz="2" w:space="0" w:color="D9D9E3"/>
                <w:right w:val="single" w:sz="2" w:space="0" w:color="D9D9E3"/>
              </w:divBdr>
              <w:divsChild>
                <w:div w:id="1702244224">
                  <w:marLeft w:val="0"/>
                  <w:marRight w:val="0"/>
                  <w:marTop w:val="0"/>
                  <w:marBottom w:val="0"/>
                  <w:divBdr>
                    <w:top w:val="single" w:sz="2" w:space="0" w:color="D9D9E3"/>
                    <w:left w:val="single" w:sz="2" w:space="0" w:color="D9D9E3"/>
                    <w:bottom w:val="single" w:sz="2" w:space="0" w:color="D9D9E3"/>
                    <w:right w:val="single" w:sz="2" w:space="0" w:color="D9D9E3"/>
                  </w:divBdr>
                  <w:divsChild>
                    <w:div w:id="1708141340">
                      <w:marLeft w:val="0"/>
                      <w:marRight w:val="0"/>
                      <w:marTop w:val="0"/>
                      <w:marBottom w:val="0"/>
                      <w:divBdr>
                        <w:top w:val="single" w:sz="2" w:space="0" w:color="D9D9E3"/>
                        <w:left w:val="single" w:sz="2" w:space="0" w:color="D9D9E3"/>
                        <w:bottom w:val="single" w:sz="2" w:space="0" w:color="D9D9E3"/>
                        <w:right w:val="single" w:sz="2" w:space="0" w:color="D9D9E3"/>
                      </w:divBdr>
                      <w:divsChild>
                        <w:div w:id="1273896117">
                          <w:marLeft w:val="0"/>
                          <w:marRight w:val="0"/>
                          <w:marTop w:val="0"/>
                          <w:marBottom w:val="0"/>
                          <w:divBdr>
                            <w:top w:val="single" w:sz="2" w:space="0" w:color="auto"/>
                            <w:left w:val="single" w:sz="2" w:space="0" w:color="auto"/>
                            <w:bottom w:val="single" w:sz="6" w:space="0" w:color="auto"/>
                            <w:right w:val="single" w:sz="2" w:space="0" w:color="auto"/>
                          </w:divBdr>
                          <w:divsChild>
                            <w:div w:id="856236837">
                              <w:marLeft w:val="0"/>
                              <w:marRight w:val="0"/>
                              <w:marTop w:val="100"/>
                              <w:marBottom w:val="100"/>
                              <w:divBdr>
                                <w:top w:val="single" w:sz="2" w:space="0" w:color="D9D9E3"/>
                                <w:left w:val="single" w:sz="2" w:space="0" w:color="D9D9E3"/>
                                <w:bottom w:val="single" w:sz="2" w:space="0" w:color="D9D9E3"/>
                                <w:right w:val="single" w:sz="2" w:space="0" w:color="D9D9E3"/>
                              </w:divBdr>
                              <w:divsChild>
                                <w:div w:id="1249581322">
                                  <w:marLeft w:val="0"/>
                                  <w:marRight w:val="0"/>
                                  <w:marTop w:val="0"/>
                                  <w:marBottom w:val="0"/>
                                  <w:divBdr>
                                    <w:top w:val="single" w:sz="2" w:space="0" w:color="D9D9E3"/>
                                    <w:left w:val="single" w:sz="2" w:space="0" w:color="D9D9E3"/>
                                    <w:bottom w:val="single" w:sz="2" w:space="0" w:color="D9D9E3"/>
                                    <w:right w:val="single" w:sz="2" w:space="0" w:color="D9D9E3"/>
                                  </w:divBdr>
                                  <w:divsChild>
                                    <w:div w:id="1895235919">
                                      <w:marLeft w:val="0"/>
                                      <w:marRight w:val="0"/>
                                      <w:marTop w:val="0"/>
                                      <w:marBottom w:val="0"/>
                                      <w:divBdr>
                                        <w:top w:val="single" w:sz="2" w:space="0" w:color="D9D9E3"/>
                                        <w:left w:val="single" w:sz="2" w:space="0" w:color="D9D9E3"/>
                                        <w:bottom w:val="single" w:sz="2" w:space="0" w:color="D9D9E3"/>
                                        <w:right w:val="single" w:sz="2" w:space="0" w:color="D9D9E3"/>
                                      </w:divBdr>
                                      <w:divsChild>
                                        <w:div w:id="1915818305">
                                          <w:marLeft w:val="0"/>
                                          <w:marRight w:val="0"/>
                                          <w:marTop w:val="0"/>
                                          <w:marBottom w:val="0"/>
                                          <w:divBdr>
                                            <w:top w:val="single" w:sz="2" w:space="0" w:color="D9D9E3"/>
                                            <w:left w:val="single" w:sz="2" w:space="0" w:color="D9D9E3"/>
                                            <w:bottom w:val="single" w:sz="2" w:space="0" w:color="D9D9E3"/>
                                            <w:right w:val="single" w:sz="2" w:space="0" w:color="D9D9E3"/>
                                          </w:divBdr>
                                          <w:divsChild>
                                            <w:div w:id="11135541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07899217">
          <w:marLeft w:val="0"/>
          <w:marRight w:val="0"/>
          <w:marTop w:val="0"/>
          <w:marBottom w:val="0"/>
          <w:divBdr>
            <w:top w:val="none" w:sz="0" w:space="0" w:color="auto"/>
            <w:left w:val="none" w:sz="0" w:space="0" w:color="auto"/>
            <w:bottom w:val="none" w:sz="0" w:space="0" w:color="auto"/>
            <w:right w:val="none" w:sz="0" w:space="0" w:color="auto"/>
          </w:divBdr>
          <w:divsChild>
            <w:div w:id="698745609">
              <w:marLeft w:val="0"/>
              <w:marRight w:val="0"/>
              <w:marTop w:val="0"/>
              <w:marBottom w:val="0"/>
              <w:divBdr>
                <w:top w:val="single" w:sz="2" w:space="0" w:color="D9D9E3"/>
                <w:left w:val="single" w:sz="2" w:space="0" w:color="D9D9E3"/>
                <w:bottom w:val="single" w:sz="2" w:space="0" w:color="D9D9E3"/>
                <w:right w:val="single" w:sz="2" w:space="0" w:color="D9D9E3"/>
              </w:divBdr>
              <w:divsChild>
                <w:div w:id="1553813106">
                  <w:marLeft w:val="0"/>
                  <w:marRight w:val="0"/>
                  <w:marTop w:val="0"/>
                  <w:marBottom w:val="0"/>
                  <w:divBdr>
                    <w:top w:val="single" w:sz="2" w:space="0" w:color="D9D9E3"/>
                    <w:left w:val="single" w:sz="2" w:space="0" w:color="D9D9E3"/>
                    <w:bottom w:val="single" w:sz="2" w:space="0" w:color="D9D9E3"/>
                    <w:right w:val="single" w:sz="2" w:space="0" w:color="D9D9E3"/>
                  </w:divBdr>
                  <w:divsChild>
                    <w:div w:id="1445152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5199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11732">
      <w:bodyDiv w:val="1"/>
      <w:marLeft w:val="0"/>
      <w:marRight w:val="0"/>
      <w:marTop w:val="0"/>
      <w:marBottom w:val="0"/>
      <w:divBdr>
        <w:top w:val="none" w:sz="0" w:space="0" w:color="auto"/>
        <w:left w:val="none" w:sz="0" w:space="0" w:color="auto"/>
        <w:bottom w:val="none" w:sz="0" w:space="0" w:color="auto"/>
        <w:right w:val="none" w:sz="0" w:space="0" w:color="auto"/>
      </w:divBdr>
    </w:div>
    <w:div w:id="1817601076">
      <w:bodyDiv w:val="1"/>
      <w:marLeft w:val="0"/>
      <w:marRight w:val="0"/>
      <w:marTop w:val="0"/>
      <w:marBottom w:val="0"/>
      <w:divBdr>
        <w:top w:val="none" w:sz="0" w:space="0" w:color="auto"/>
        <w:left w:val="none" w:sz="0" w:space="0" w:color="auto"/>
        <w:bottom w:val="none" w:sz="0" w:space="0" w:color="auto"/>
        <w:right w:val="none" w:sz="0" w:space="0" w:color="auto"/>
      </w:divBdr>
    </w:div>
    <w:div w:id="1863207172">
      <w:bodyDiv w:val="1"/>
      <w:marLeft w:val="0"/>
      <w:marRight w:val="0"/>
      <w:marTop w:val="0"/>
      <w:marBottom w:val="0"/>
      <w:divBdr>
        <w:top w:val="none" w:sz="0" w:space="0" w:color="auto"/>
        <w:left w:val="none" w:sz="0" w:space="0" w:color="auto"/>
        <w:bottom w:val="none" w:sz="0" w:space="0" w:color="auto"/>
        <w:right w:val="none" w:sz="0" w:space="0" w:color="auto"/>
      </w:divBdr>
    </w:div>
    <w:div w:id="1872377278">
      <w:bodyDiv w:val="1"/>
      <w:marLeft w:val="0"/>
      <w:marRight w:val="0"/>
      <w:marTop w:val="0"/>
      <w:marBottom w:val="0"/>
      <w:divBdr>
        <w:top w:val="none" w:sz="0" w:space="0" w:color="auto"/>
        <w:left w:val="none" w:sz="0" w:space="0" w:color="auto"/>
        <w:bottom w:val="none" w:sz="0" w:space="0" w:color="auto"/>
        <w:right w:val="none" w:sz="0" w:space="0" w:color="auto"/>
      </w:divBdr>
    </w:div>
    <w:div w:id="1955481037">
      <w:bodyDiv w:val="1"/>
      <w:marLeft w:val="0"/>
      <w:marRight w:val="0"/>
      <w:marTop w:val="0"/>
      <w:marBottom w:val="0"/>
      <w:divBdr>
        <w:top w:val="none" w:sz="0" w:space="0" w:color="auto"/>
        <w:left w:val="none" w:sz="0" w:space="0" w:color="auto"/>
        <w:bottom w:val="none" w:sz="0" w:space="0" w:color="auto"/>
        <w:right w:val="none" w:sz="0" w:space="0" w:color="auto"/>
      </w:divBdr>
    </w:div>
    <w:div w:id="1964577643">
      <w:bodyDiv w:val="1"/>
      <w:marLeft w:val="0"/>
      <w:marRight w:val="0"/>
      <w:marTop w:val="0"/>
      <w:marBottom w:val="0"/>
      <w:divBdr>
        <w:top w:val="none" w:sz="0" w:space="0" w:color="auto"/>
        <w:left w:val="none" w:sz="0" w:space="0" w:color="auto"/>
        <w:bottom w:val="none" w:sz="0" w:space="0" w:color="auto"/>
        <w:right w:val="none" w:sz="0" w:space="0" w:color="auto"/>
      </w:divBdr>
      <w:divsChild>
        <w:div w:id="2002584888">
          <w:marLeft w:val="835"/>
          <w:marRight w:val="0"/>
          <w:marTop w:val="46"/>
          <w:marBottom w:val="0"/>
          <w:divBdr>
            <w:top w:val="none" w:sz="0" w:space="0" w:color="auto"/>
            <w:left w:val="none" w:sz="0" w:space="0" w:color="auto"/>
            <w:bottom w:val="none" w:sz="0" w:space="0" w:color="auto"/>
            <w:right w:val="none" w:sz="0" w:space="0" w:color="auto"/>
          </w:divBdr>
        </w:div>
        <w:div w:id="2067298370">
          <w:marLeft w:val="835"/>
          <w:marRight w:val="0"/>
          <w:marTop w:val="44"/>
          <w:marBottom w:val="0"/>
          <w:divBdr>
            <w:top w:val="none" w:sz="0" w:space="0" w:color="auto"/>
            <w:left w:val="none" w:sz="0" w:space="0" w:color="auto"/>
            <w:bottom w:val="none" w:sz="0" w:space="0" w:color="auto"/>
            <w:right w:val="none" w:sz="0" w:space="0" w:color="auto"/>
          </w:divBdr>
        </w:div>
        <w:div w:id="613095345">
          <w:marLeft w:val="835"/>
          <w:marRight w:val="0"/>
          <w:marTop w:val="67"/>
          <w:marBottom w:val="0"/>
          <w:divBdr>
            <w:top w:val="none" w:sz="0" w:space="0" w:color="auto"/>
            <w:left w:val="none" w:sz="0" w:space="0" w:color="auto"/>
            <w:bottom w:val="none" w:sz="0" w:space="0" w:color="auto"/>
            <w:right w:val="none" w:sz="0" w:space="0" w:color="auto"/>
          </w:divBdr>
        </w:div>
        <w:div w:id="11609617">
          <w:marLeft w:val="835"/>
          <w:marRight w:val="0"/>
          <w:marTop w:val="43"/>
          <w:marBottom w:val="0"/>
          <w:divBdr>
            <w:top w:val="none" w:sz="0" w:space="0" w:color="auto"/>
            <w:left w:val="none" w:sz="0" w:space="0" w:color="auto"/>
            <w:bottom w:val="none" w:sz="0" w:space="0" w:color="auto"/>
            <w:right w:val="none" w:sz="0" w:space="0" w:color="auto"/>
          </w:divBdr>
        </w:div>
      </w:divsChild>
    </w:div>
    <w:div w:id="1993409196">
      <w:bodyDiv w:val="1"/>
      <w:marLeft w:val="0"/>
      <w:marRight w:val="0"/>
      <w:marTop w:val="0"/>
      <w:marBottom w:val="0"/>
      <w:divBdr>
        <w:top w:val="none" w:sz="0" w:space="0" w:color="auto"/>
        <w:left w:val="none" w:sz="0" w:space="0" w:color="auto"/>
        <w:bottom w:val="none" w:sz="0" w:space="0" w:color="auto"/>
        <w:right w:val="none" w:sz="0" w:space="0" w:color="auto"/>
      </w:divBdr>
    </w:div>
    <w:div w:id="2009626087">
      <w:bodyDiv w:val="1"/>
      <w:marLeft w:val="0"/>
      <w:marRight w:val="0"/>
      <w:marTop w:val="0"/>
      <w:marBottom w:val="0"/>
      <w:divBdr>
        <w:top w:val="none" w:sz="0" w:space="0" w:color="auto"/>
        <w:left w:val="none" w:sz="0" w:space="0" w:color="auto"/>
        <w:bottom w:val="none" w:sz="0" w:space="0" w:color="auto"/>
        <w:right w:val="none" w:sz="0" w:space="0" w:color="auto"/>
      </w:divBdr>
      <w:divsChild>
        <w:div w:id="2051297478">
          <w:marLeft w:val="835"/>
          <w:marRight w:val="979"/>
          <w:marTop w:val="88"/>
          <w:marBottom w:val="0"/>
          <w:divBdr>
            <w:top w:val="none" w:sz="0" w:space="0" w:color="auto"/>
            <w:left w:val="none" w:sz="0" w:space="0" w:color="auto"/>
            <w:bottom w:val="none" w:sz="0" w:space="0" w:color="auto"/>
            <w:right w:val="none" w:sz="0" w:space="0" w:color="auto"/>
          </w:divBdr>
        </w:div>
        <w:div w:id="1907496181">
          <w:marLeft w:val="835"/>
          <w:marRight w:val="979"/>
          <w:marTop w:val="88"/>
          <w:marBottom w:val="0"/>
          <w:divBdr>
            <w:top w:val="none" w:sz="0" w:space="0" w:color="auto"/>
            <w:left w:val="none" w:sz="0" w:space="0" w:color="auto"/>
            <w:bottom w:val="none" w:sz="0" w:space="0" w:color="auto"/>
            <w:right w:val="none" w:sz="0" w:space="0" w:color="auto"/>
          </w:divBdr>
        </w:div>
        <w:div w:id="776565910">
          <w:marLeft w:val="835"/>
          <w:marRight w:val="29"/>
          <w:marTop w:val="86"/>
          <w:marBottom w:val="0"/>
          <w:divBdr>
            <w:top w:val="none" w:sz="0" w:space="0" w:color="auto"/>
            <w:left w:val="none" w:sz="0" w:space="0" w:color="auto"/>
            <w:bottom w:val="none" w:sz="0" w:space="0" w:color="auto"/>
            <w:right w:val="none" w:sz="0" w:space="0" w:color="auto"/>
          </w:divBdr>
        </w:div>
        <w:div w:id="1518541028">
          <w:marLeft w:val="835"/>
          <w:marRight w:val="0"/>
          <w:marTop w:val="39"/>
          <w:marBottom w:val="0"/>
          <w:divBdr>
            <w:top w:val="none" w:sz="0" w:space="0" w:color="auto"/>
            <w:left w:val="none" w:sz="0" w:space="0" w:color="auto"/>
            <w:bottom w:val="none" w:sz="0" w:space="0" w:color="auto"/>
            <w:right w:val="none" w:sz="0" w:space="0" w:color="auto"/>
          </w:divBdr>
        </w:div>
      </w:divsChild>
    </w:div>
    <w:div w:id="2091150676">
      <w:bodyDiv w:val="1"/>
      <w:marLeft w:val="0"/>
      <w:marRight w:val="0"/>
      <w:marTop w:val="0"/>
      <w:marBottom w:val="0"/>
      <w:divBdr>
        <w:top w:val="none" w:sz="0" w:space="0" w:color="auto"/>
        <w:left w:val="none" w:sz="0" w:space="0" w:color="auto"/>
        <w:bottom w:val="none" w:sz="0" w:space="0" w:color="auto"/>
        <w:right w:val="none" w:sz="0" w:space="0" w:color="auto"/>
      </w:divBdr>
    </w:div>
    <w:div w:id="2099936426">
      <w:bodyDiv w:val="1"/>
      <w:marLeft w:val="0"/>
      <w:marRight w:val="0"/>
      <w:marTop w:val="0"/>
      <w:marBottom w:val="0"/>
      <w:divBdr>
        <w:top w:val="none" w:sz="0" w:space="0" w:color="auto"/>
        <w:left w:val="none" w:sz="0" w:space="0" w:color="auto"/>
        <w:bottom w:val="none" w:sz="0" w:space="0" w:color="auto"/>
        <w:right w:val="none" w:sz="0" w:space="0" w:color="auto"/>
      </w:divBdr>
    </w:div>
    <w:div w:id="2114475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eader" Target="header3.xml"/><Relationship Id="rId10" Type="http://schemas.openxmlformats.org/officeDocument/2006/relationships/image" Target="media/image3.sv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Users/karl/Library/Containers/com.microsoft.Outlook/Data/Library/Caches/Signatures/signature_1434997707" TargetMode="External"/><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2" Type="http://schemas.openxmlformats.org/officeDocument/2006/relationships/image" Target="file:///C:\var\folders\4k\hjgw62l55_g95d6wpwkhyly40000gn\T\com.microsoft.Outlook\Library\Containers\com.microsoft.Outlook\Data\Library\Caches\Signatures\signature_375144868" TargetMode="External"/><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A59B2-2C79-487B-AF09-1931E1588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254</Words>
  <Characters>1374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Ruja Zagorska</dc:creator>
  <cp:keywords/>
  <dc:description/>
  <cp:lastModifiedBy>Macheimaris Georgios</cp:lastModifiedBy>
  <cp:revision>3</cp:revision>
  <cp:lastPrinted>2025-01-20T16:22:00Z</cp:lastPrinted>
  <dcterms:created xsi:type="dcterms:W3CDTF">2025-01-20T18:34:00Z</dcterms:created>
  <dcterms:modified xsi:type="dcterms:W3CDTF">2025-01-21T08:35:00Z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768f796-9400-4b68-a5dd-e1fad25f2364_Enabled">
    <vt:lpwstr>true</vt:lpwstr>
  </property>
  <property fmtid="{D5CDD505-2E9C-101B-9397-08002B2CF9AE}" pid="3" name="MSIP_Label_2768f796-9400-4b68-a5dd-e1fad25f2364_SetDate">
    <vt:lpwstr>2024-10-22T14:00:24Z</vt:lpwstr>
  </property>
  <property fmtid="{D5CDD505-2E9C-101B-9397-08002B2CF9AE}" pid="4" name="MSIP_Label_2768f796-9400-4b68-a5dd-e1fad25f2364_Method">
    <vt:lpwstr>Standard</vt:lpwstr>
  </property>
  <property fmtid="{D5CDD505-2E9C-101B-9397-08002B2CF9AE}" pid="5" name="MSIP_Label_2768f796-9400-4b68-a5dd-e1fad25f2364_Name">
    <vt:lpwstr>2768f796-9400-4b68-a5dd-e1fad25f2364</vt:lpwstr>
  </property>
  <property fmtid="{D5CDD505-2E9C-101B-9397-08002B2CF9AE}" pid="6" name="MSIP_Label_2768f796-9400-4b68-a5dd-e1fad25f2364_SiteId">
    <vt:lpwstr>2e318a00-b44f-4acd-ade2-4c9e434f9644</vt:lpwstr>
  </property>
  <property fmtid="{D5CDD505-2E9C-101B-9397-08002B2CF9AE}" pid="7" name="MSIP_Label_2768f796-9400-4b68-a5dd-e1fad25f2364_ActionId">
    <vt:lpwstr>43e977fc-5ff4-4eba-ba39-61b7dcc193cc</vt:lpwstr>
  </property>
  <property fmtid="{D5CDD505-2E9C-101B-9397-08002B2CF9AE}" pid="8" name="MSIP_Label_2768f796-9400-4b68-a5dd-e1fad25f2364_ContentBits">
    <vt:lpwstr>0</vt:lpwstr>
  </property>
</Properties>
</file>