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C16" w:rsidRPr="005642DF" w:rsidRDefault="00FE3C16" w:rsidP="00FE3C16">
      <w:pPr>
        <w:jc w:val="right"/>
        <w:rPr>
          <w:rFonts w:asciiTheme="minorHAnsi" w:hAnsiTheme="minorHAnsi" w:cstheme="minorHAnsi"/>
          <w:b/>
          <w:bCs/>
          <w:sz w:val="24"/>
          <w:szCs w:val="24"/>
        </w:rPr>
      </w:pPr>
      <w:r w:rsidRPr="005642DF">
        <w:rPr>
          <w:rFonts w:asciiTheme="minorHAnsi" w:hAnsiTheme="minorHAnsi" w:cstheme="minorHAnsi"/>
          <w:b/>
          <w:bCs/>
          <w:sz w:val="24"/>
          <w:szCs w:val="24"/>
        </w:rPr>
        <w:t>1 Οκτωβρίου 2025</w:t>
      </w:r>
    </w:p>
    <w:p w:rsidR="00FE3C16" w:rsidRPr="005642DF" w:rsidRDefault="00FE3C16" w:rsidP="00FE3C16">
      <w:pPr>
        <w:jc w:val="both"/>
        <w:rPr>
          <w:rFonts w:asciiTheme="minorHAnsi" w:hAnsiTheme="minorHAnsi" w:cstheme="minorHAnsi"/>
          <w:b/>
          <w:bCs/>
          <w:sz w:val="24"/>
          <w:szCs w:val="24"/>
        </w:rPr>
      </w:pPr>
    </w:p>
    <w:p w:rsidR="005642DF" w:rsidRDefault="005642DF" w:rsidP="00CC1067">
      <w:pPr>
        <w:jc w:val="center"/>
        <w:rPr>
          <w:rFonts w:asciiTheme="minorHAnsi" w:hAnsiTheme="minorHAnsi" w:cstheme="minorHAnsi"/>
          <w:b/>
          <w:bCs/>
          <w:sz w:val="24"/>
          <w:szCs w:val="24"/>
        </w:rPr>
      </w:pPr>
    </w:p>
    <w:p w:rsidR="00FE3C16" w:rsidRPr="005642DF" w:rsidRDefault="00FE3C16" w:rsidP="00CC1067">
      <w:pPr>
        <w:jc w:val="center"/>
        <w:rPr>
          <w:rFonts w:asciiTheme="minorHAnsi" w:hAnsiTheme="minorHAnsi" w:cstheme="minorHAnsi"/>
          <w:b/>
          <w:bCs/>
          <w:sz w:val="24"/>
          <w:szCs w:val="24"/>
        </w:rPr>
      </w:pPr>
      <w:bookmarkStart w:id="0" w:name="_GoBack"/>
      <w:bookmarkEnd w:id="0"/>
      <w:r w:rsidRPr="005642DF">
        <w:rPr>
          <w:rFonts w:asciiTheme="minorHAnsi" w:hAnsiTheme="minorHAnsi" w:cstheme="minorHAnsi"/>
          <w:b/>
          <w:bCs/>
          <w:sz w:val="24"/>
          <w:szCs w:val="24"/>
        </w:rPr>
        <w:t>Άνοιξε η ηλεκτρονική εφαρμογή για τα οφέλη της φορολογικής μεταρρύθμισης</w:t>
      </w:r>
    </w:p>
    <w:p w:rsidR="00FE3C16" w:rsidRPr="005642DF" w:rsidRDefault="00FE3C16" w:rsidP="00FE3C16">
      <w:pPr>
        <w:jc w:val="both"/>
        <w:rPr>
          <w:rFonts w:asciiTheme="minorHAnsi" w:hAnsiTheme="minorHAnsi" w:cstheme="minorHAnsi"/>
          <w:b/>
          <w:bCs/>
          <w:sz w:val="24"/>
          <w:szCs w:val="24"/>
        </w:rPr>
      </w:pPr>
    </w:p>
    <w:p w:rsidR="00FE3C16" w:rsidRPr="005642DF" w:rsidRDefault="005F3CB4" w:rsidP="00FE3C16">
      <w:pPr>
        <w:jc w:val="both"/>
        <w:rPr>
          <w:rFonts w:asciiTheme="minorHAnsi" w:hAnsiTheme="minorHAnsi" w:cstheme="minorHAnsi"/>
          <w:sz w:val="24"/>
          <w:szCs w:val="24"/>
        </w:rPr>
      </w:pPr>
      <w:bookmarkStart w:id="1" w:name="_Hlk210205353"/>
      <w:r w:rsidRPr="005642DF">
        <w:rPr>
          <w:rFonts w:asciiTheme="minorHAnsi" w:hAnsiTheme="minorHAnsi" w:cstheme="minorHAnsi"/>
          <w:sz w:val="24"/>
          <w:szCs w:val="24"/>
        </w:rPr>
        <w:t>Σε λειτουργία τέθηκε σήμερα το πρωί η ηλεκτρονική εφαρμογή, μέσω της οποίας οι φορολογούμενοι μπορούν να υπολογίσουν τα οικονομικά οφέλη που προκύπτουν από τη φορολογική μεταρρύθμιση για το Δημογραφικό και τη Μεσαία Τάξη.</w:t>
      </w:r>
      <w:r w:rsidRPr="005642DF">
        <w:rPr>
          <w:rFonts w:asciiTheme="minorHAnsi" w:hAnsiTheme="minorHAnsi" w:cstheme="minorHAnsi"/>
          <w:sz w:val="24"/>
          <w:szCs w:val="24"/>
        </w:rPr>
        <w:br/>
        <w:t xml:space="preserve">Πρόκειται για μία </w:t>
      </w:r>
      <w:proofErr w:type="spellStart"/>
      <w:r w:rsidRPr="005642DF">
        <w:rPr>
          <w:rFonts w:asciiTheme="minorHAnsi" w:hAnsiTheme="minorHAnsi" w:cstheme="minorHAnsi"/>
          <w:sz w:val="24"/>
          <w:szCs w:val="24"/>
        </w:rPr>
        <w:t>web</w:t>
      </w:r>
      <w:proofErr w:type="spellEnd"/>
      <w:r w:rsidRPr="005642DF">
        <w:rPr>
          <w:rFonts w:asciiTheme="minorHAnsi" w:hAnsiTheme="minorHAnsi" w:cstheme="minorHAnsi"/>
          <w:sz w:val="24"/>
          <w:szCs w:val="24"/>
        </w:rPr>
        <w:t xml:space="preserve"> εφαρμογή, </w:t>
      </w:r>
      <w:proofErr w:type="spellStart"/>
      <w:r w:rsidRPr="005642DF">
        <w:rPr>
          <w:rFonts w:asciiTheme="minorHAnsi" w:hAnsiTheme="minorHAnsi" w:cstheme="minorHAnsi"/>
          <w:sz w:val="24"/>
          <w:szCs w:val="24"/>
        </w:rPr>
        <w:t>προσβάσιμη</w:t>
      </w:r>
      <w:proofErr w:type="spellEnd"/>
      <w:r w:rsidRPr="005642DF">
        <w:rPr>
          <w:rFonts w:asciiTheme="minorHAnsi" w:hAnsiTheme="minorHAnsi" w:cstheme="minorHAnsi"/>
          <w:sz w:val="24"/>
          <w:szCs w:val="24"/>
        </w:rPr>
        <w:t xml:space="preserve"> από οποιονδήποτε </w:t>
      </w:r>
      <w:proofErr w:type="spellStart"/>
      <w:r w:rsidRPr="005642DF">
        <w:rPr>
          <w:rFonts w:asciiTheme="minorHAnsi" w:hAnsiTheme="minorHAnsi" w:cstheme="minorHAnsi"/>
          <w:sz w:val="24"/>
          <w:szCs w:val="24"/>
        </w:rPr>
        <w:t>browser</w:t>
      </w:r>
      <w:proofErr w:type="spellEnd"/>
      <w:r w:rsidRPr="005642DF">
        <w:rPr>
          <w:rFonts w:asciiTheme="minorHAnsi" w:hAnsiTheme="minorHAnsi" w:cstheme="minorHAnsi"/>
          <w:sz w:val="24"/>
          <w:szCs w:val="24"/>
        </w:rPr>
        <w:t xml:space="preserve"> σε υπολογιστή (PC/</w:t>
      </w:r>
      <w:proofErr w:type="spellStart"/>
      <w:r w:rsidRPr="005642DF">
        <w:rPr>
          <w:rFonts w:asciiTheme="minorHAnsi" w:hAnsiTheme="minorHAnsi" w:cstheme="minorHAnsi"/>
          <w:sz w:val="24"/>
          <w:szCs w:val="24"/>
        </w:rPr>
        <w:t>Mac</w:t>
      </w:r>
      <w:proofErr w:type="spellEnd"/>
      <w:r w:rsidRPr="005642DF">
        <w:rPr>
          <w:rFonts w:asciiTheme="minorHAnsi" w:hAnsiTheme="minorHAnsi" w:cstheme="minorHAnsi"/>
          <w:sz w:val="24"/>
          <w:szCs w:val="24"/>
        </w:rPr>
        <w:t xml:space="preserve">), </w:t>
      </w:r>
      <w:proofErr w:type="spellStart"/>
      <w:r w:rsidRPr="005642DF">
        <w:rPr>
          <w:rFonts w:asciiTheme="minorHAnsi" w:hAnsiTheme="minorHAnsi" w:cstheme="minorHAnsi"/>
          <w:sz w:val="24"/>
          <w:szCs w:val="24"/>
        </w:rPr>
        <w:t>tablet</w:t>
      </w:r>
      <w:proofErr w:type="spellEnd"/>
      <w:r w:rsidRPr="005642DF">
        <w:rPr>
          <w:rFonts w:asciiTheme="minorHAnsi" w:hAnsiTheme="minorHAnsi" w:cstheme="minorHAnsi"/>
          <w:sz w:val="24"/>
          <w:szCs w:val="24"/>
        </w:rPr>
        <w:t xml:space="preserve"> ή κινητό τηλέφωνο, στη διεύθυνση </w:t>
      </w:r>
      <w:hyperlink r:id="rId8" w:tgtFrame="_new" w:history="1">
        <w:r w:rsidRPr="005642DF">
          <w:rPr>
            <w:rStyle w:val="-"/>
            <w:rFonts w:asciiTheme="minorHAnsi" w:hAnsiTheme="minorHAnsi" w:cstheme="minorHAnsi"/>
            <w:sz w:val="24"/>
            <w:szCs w:val="24"/>
          </w:rPr>
          <w:t>www.taxcalc2025.minfin.gr</w:t>
        </w:r>
      </w:hyperlink>
      <w:r w:rsidRPr="005642DF">
        <w:rPr>
          <w:rFonts w:asciiTheme="minorHAnsi" w:hAnsiTheme="minorHAnsi" w:cstheme="minorHAnsi"/>
          <w:sz w:val="24"/>
          <w:szCs w:val="24"/>
        </w:rPr>
        <w:t xml:space="preserve">. Δεν χρησιμοποιεί φορολογικά δεδομένα των πολιτών, ούτε αποθηκεύει στοιχεία, ενώ δεν κάνει χρήση </w:t>
      </w:r>
      <w:proofErr w:type="spellStart"/>
      <w:r w:rsidRPr="005642DF">
        <w:rPr>
          <w:rFonts w:asciiTheme="minorHAnsi" w:hAnsiTheme="minorHAnsi" w:cstheme="minorHAnsi"/>
          <w:sz w:val="24"/>
          <w:szCs w:val="24"/>
        </w:rPr>
        <w:t>cookies</w:t>
      </w:r>
      <w:proofErr w:type="spellEnd"/>
      <w:r w:rsidRPr="005642DF">
        <w:rPr>
          <w:rFonts w:asciiTheme="minorHAnsi" w:hAnsiTheme="minorHAnsi" w:cstheme="minorHAnsi"/>
          <w:sz w:val="24"/>
          <w:szCs w:val="24"/>
        </w:rPr>
        <w:t>. Αναπτύχθηκε εξ ολοκλήρου από τα στελέχη του Υπουργείου Εθνικής Οικονομίας και Οικονομικών και φιλοξενείται στο G-</w:t>
      </w:r>
      <w:proofErr w:type="spellStart"/>
      <w:r w:rsidRPr="005642DF">
        <w:rPr>
          <w:rFonts w:asciiTheme="minorHAnsi" w:hAnsiTheme="minorHAnsi" w:cstheme="minorHAnsi"/>
          <w:sz w:val="24"/>
          <w:szCs w:val="24"/>
        </w:rPr>
        <w:t>Cloud</w:t>
      </w:r>
      <w:proofErr w:type="spellEnd"/>
      <w:r w:rsidRPr="005642DF">
        <w:rPr>
          <w:rFonts w:asciiTheme="minorHAnsi" w:hAnsiTheme="minorHAnsi" w:cstheme="minorHAnsi"/>
          <w:sz w:val="24"/>
          <w:szCs w:val="24"/>
        </w:rPr>
        <w:t xml:space="preserve"> του Υπουργείου Ψηφιακής Διακυβέρνησης.</w:t>
      </w:r>
      <w:r w:rsidRPr="005642DF">
        <w:rPr>
          <w:rFonts w:asciiTheme="minorHAnsi" w:hAnsiTheme="minorHAnsi" w:cstheme="minorHAnsi"/>
          <w:sz w:val="24"/>
          <w:szCs w:val="24"/>
        </w:rPr>
        <w:br/>
        <w:t>Σε μερικά δευτερόλεπτα, κάθε πολίτης μπορεί να διαπιστώσει με σχετική ακρίβεια τις μειώσεις στη φορολογία που θα ισχύσουν από το 2026. Για τους μισθωτούς, οι μειώσεις αυτές ισοδυναμούν με αυξήσεις μισθών από τον Ιανουάριο της νέας χρονιάς, ενώ για τους ελεύθερους επαγγελματίες το όφελος θα αποτυπωθεί το 2027.</w:t>
      </w:r>
    </w:p>
    <w:p w:rsidR="005642DF" w:rsidRDefault="005642DF" w:rsidP="00FE3C16">
      <w:pPr>
        <w:jc w:val="both"/>
        <w:rPr>
          <w:rFonts w:asciiTheme="minorHAnsi" w:hAnsiTheme="minorHAnsi" w:cstheme="minorHAnsi"/>
          <w:b/>
          <w:bCs/>
          <w:sz w:val="24"/>
          <w:szCs w:val="24"/>
        </w:rPr>
      </w:pPr>
    </w:p>
    <w:p w:rsidR="00FE3C16" w:rsidRPr="005642DF" w:rsidRDefault="00FE3C16" w:rsidP="00FE3C16">
      <w:pPr>
        <w:jc w:val="both"/>
        <w:rPr>
          <w:rFonts w:asciiTheme="minorHAnsi" w:hAnsiTheme="minorHAnsi" w:cstheme="minorHAnsi"/>
          <w:b/>
          <w:bCs/>
          <w:sz w:val="24"/>
          <w:szCs w:val="24"/>
        </w:rPr>
      </w:pPr>
      <w:r w:rsidRPr="005642DF">
        <w:rPr>
          <w:rFonts w:asciiTheme="minorHAnsi" w:hAnsiTheme="minorHAnsi" w:cstheme="minorHAnsi"/>
          <w:b/>
          <w:bCs/>
          <w:sz w:val="24"/>
          <w:szCs w:val="24"/>
        </w:rPr>
        <w:t>Π</w:t>
      </w:r>
      <w:r w:rsidR="00BA32D6" w:rsidRPr="005642DF">
        <w:rPr>
          <w:rFonts w:asciiTheme="minorHAnsi" w:hAnsiTheme="minorHAnsi" w:cstheme="minorHAnsi"/>
          <w:b/>
          <w:bCs/>
          <w:sz w:val="24"/>
          <w:szCs w:val="24"/>
        </w:rPr>
        <w:t>ώ</w:t>
      </w:r>
      <w:r w:rsidRPr="005642DF">
        <w:rPr>
          <w:rFonts w:asciiTheme="minorHAnsi" w:hAnsiTheme="minorHAnsi" w:cstheme="minorHAnsi"/>
          <w:b/>
          <w:bCs/>
          <w:sz w:val="24"/>
          <w:szCs w:val="24"/>
        </w:rPr>
        <w:t xml:space="preserve">ς θα υπολογίσετε το όφελος σε απλά βήματα: </w:t>
      </w:r>
    </w:p>
    <w:p w:rsidR="00FE3C16" w:rsidRPr="005642DF" w:rsidRDefault="00FE3C16" w:rsidP="00FE3C16">
      <w:pPr>
        <w:jc w:val="both"/>
        <w:rPr>
          <w:rFonts w:asciiTheme="minorHAnsi" w:hAnsiTheme="minorHAnsi" w:cstheme="minorHAnsi"/>
          <w:sz w:val="24"/>
          <w:szCs w:val="24"/>
        </w:rPr>
      </w:pPr>
    </w:p>
    <w:p w:rsidR="00FE3C16" w:rsidRPr="005642DF" w:rsidRDefault="005642DF" w:rsidP="00FE3C16">
      <w:pPr>
        <w:jc w:val="both"/>
        <w:rPr>
          <w:rFonts w:asciiTheme="minorHAnsi" w:hAnsiTheme="minorHAnsi" w:cstheme="minorHAnsi"/>
          <w:sz w:val="24"/>
          <w:szCs w:val="24"/>
        </w:rPr>
      </w:pPr>
      <w:r w:rsidRPr="005642DF">
        <w:rPr>
          <w:rFonts w:asciiTheme="minorHAnsi" w:hAnsiTheme="minorHAnsi" w:cstheme="minorHAnsi"/>
          <w:sz w:val="24"/>
          <w:szCs w:val="24"/>
        </w:rPr>
        <w:t>Η αρχική οθόνη φαίνεται στην παρακάτω εικόνα.</w:t>
      </w:r>
    </w:p>
    <w:p w:rsidR="005642DF" w:rsidRPr="005642DF" w:rsidRDefault="005642DF" w:rsidP="00FE3C16">
      <w:pPr>
        <w:jc w:val="both"/>
        <w:rPr>
          <w:rFonts w:asciiTheme="minorHAnsi" w:hAnsiTheme="minorHAnsi" w:cstheme="minorHAnsi"/>
          <w:sz w:val="24"/>
          <w:szCs w:val="24"/>
        </w:rPr>
      </w:pPr>
    </w:p>
    <w:p w:rsidR="00FE3C16" w:rsidRPr="005642DF" w:rsidRDefault="00FE3C16" w:rsidP="00FE3C16">
      <w:pPr>
        <w:jc w:val="both"/>
        <w:rPr>
          <w:rFonts w:asciiTheme="minorHAnsi" w:hAnsiTheme="minorHAnsi" w:cstheme="minorHAnsi"/>
          <w:sz w:val="24"/>
          <w:szCs w:val="24"/>
        </w:rPr>
      </w:pPr>
      <w:r w:rsidRPr="005642DF">
        <w:rPr>
          <w:rFonts w:asciiTheme="minorHAnsi" w:hAnsiTheme="minorHAnsi" w:cstheme="minorHAnsi"/>
          <w:noProof/>
          <w:sz w:val="24"/>
          <w:szCs w:val="24"/>
        </w:rPr>
        <w:lastRenderedPageBreak/>
        <w:drawing>
          <wp:inline distT="0" distB="0" distL="0" distR="0" wp14:anchorId="252002BB" wp14:editId="58158863">
            <wp:extent cx="5390548" cy="3554083"/>
            <wp:effectExtent l="0" t="0" r="635" b="8890"/>
            <wp:docPr id="19401938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93861" name="Picture 1" descr="A screenshot of a computer&#10;&#10;AI-generated content may be incorrect."/>
                    <pic:cNvPicPr/>
                  </pic:nvPicPr>
                  <pic:blipFill>
                    <a:blip r:embed="rId9"/>
                    <a:stretch>
                      <a:fillRect/>
                    </a:stretch>
                  </pic:blipFill>
                  <pic:spPr>
                    <a:xfrm>
                      <a:off x="0" y="0"/>
                      <a:ext cx="5396727" cy="3558157"/>
                    </a:xfrm>
                    <a:prstGeom prst="rect">
                      <a:avLst/>
                    </a:prstGeom>
                  </pic:spPr>
                </pic:pic>
              </a:graphicData>
            </a:graphic>
          </wp:inline>
        </w:drawing>
      </w:r>
    </w:p>
    <w:p w:rsidR="00FE3C16" w:rsidRPr="005642DF" w:rsidRDefault="00FE3C16" w:rsidP="00FE3C16">
      <w:pPr>
        <w:jc w:val="both"/>
        <w:rPr>
          <w:rFonts w:asciiTheme="minorHAnsi" w:hAnsiTheme="minorHAnsi" w:cstheme="minorHAnsi"/>
          <w:b/>
          <w:bCs/>
          <w:sz w:val="24"/>
          <w:szCs w:val="24"/>
        </w:rPr>
      </w:pPr>
      <w:r w:rsidRPr="005642DF">
        <w:rPr>
          <w:rFonts w:asciiTheme="minorHAnsi" w:hAnsiTheme="minorHAnsi" w:cstheme="minorHAnsi"/>
          <w:b/>
          <w:bCs/>
          <w:sz w:val="24"/>
          <w:szCs w:val="24"/>
        </w:rPr>
        <w:t>Οθόνη 1. Αρχική Οθόνη Εφαρμογής</w:t>
      </w:r>
    </w:p>
    <w:p w:rsidR="005642DF" w:rsidRPr="005642DF" w:rsidRDefault="005642DF" w:rsidP="00FE3C16">
      <w:pPr>
        <w:jc w:val="both"/>
        <w:rPr>
          <w:rFonts w:asciiTheme="minorHAnsi" w:hAnsiTheme="minorHAnsi" w:cstheme="minorHAnsi"/>
          <w:sz w:val="24"/>
          <w:szCs w:val="24"/>
        </w:rPr>
      </w:pPr>
    </w:p>
    <w:p w:rsidR="00FE3C16" w:rsidRPr="005642DF" w:rsidRDefault="005642DF" w:rsidP="00FE3C16">
      <w:pPr>
        <w:jc w:val="both"/>
        <w:rPr>
          <w:rFonts w:asciiTheme="minorHAnsi" w:hAnsiTheme="minorHAnsi" w:cstheme="minorHAnsi"/>
          <w:sz w:val="24"/>
          <w:szCs w:val="24"/>
        </w:rPr>
      </w:pPr>
      <w:r w:rsidRPr="005642DF">
        <w:rPr>
          <w:rFonts w:asciiTheme="minorHAnsi" w:hAnsiTheme="minorHAnsi" w:cstheme="minorHAnsi"/>
          <w:sz w:val="24"/>
          <w:szCs w:val="24"/>
        </w:rPr>
        <w:t xml:space="preserve">Κάθε πολίτης μπορεί να επιλέξει τον </w:t>
      </w:r>
      <w:r w:rsidRPr="005642DF">
        <w:rPr>
          <w:rFonts w:asciiTheme="minorHAnsi" w:hAnsiTheme="minorHAnsi" w:cstheme="minorHAnsi"/>
          <w:b/>
          <w:sz w:val="24"/>
          <w:szCs w:val="24"/>
        </w:rPr>
        <w:t>Υπολογιστή Φόρου Εισοδήματος</w:t>
      </w:r>
      <w:r w:rsidRPr="005642DF">
        <w:rPr>
          <w:rFonts w:asciiTheme="minorHAnsi" w:hAnsiTheme="minorHAnsi" w:cstheme="minorHAnsi"/>
          <w:sz w:val="24"/>
          <w:szCs w:val="24"/>
        </w:rPr>
        <w:t xml:space="preserve"> που εμφανίζεται στην αρχική οθόνη ή τον </w:t>
      </w:r>
      <w:r w:rsidRPr="005642DF">
        <w:rPr>
          <w:rFonts w:asciiTheme="minorHAnsi" w:hAnsiTheme="minorHAnsi" w:cstheme="minorHAnsi"/>
          <w:b/>
          <w:sz w:val="24"/>
          <w:szCs w:val="24"/>
        </w:rPr>
        <w:t>Υπολογιστή Φόρου Ενοικίου</w:t>
      </w:r>
      <w:r w:rsidRPr="005642DF">
        <w:rPr>
          <w:rFonts w:asciiTheme="minorHAnsi" w:hAnsiTheme="minorHAnsi" w:cstheme="minorHAnsi"/>
          <w:sz w:val="24"/>
          <w:szCs w:val="24"/>
        </w:rPr>
        <w:t>.</w:t>
      </w:r>
    </w:p>
    <w:p w:rsidR="005642DF" w:rsidRPr="005642DF" w:rsidRDefault="005642DF" w:rsidP="00FE3C16">
      <w:pPr>
        <w:jc w:val="both"/>
        <w:rPr>
          <w:rFonts w:asciiTheme="minorHAnsi" w:hAnsiTheme="minorHAnsi" w:cstheme="minorHAnsi"/>
          <w:sz w:val="24"/>
          <w:szCs w:val="24"/>
        </w:rPr>
      </w:pPr>
    </w:p>
    <w:p w:rsidR="00FE3C16" w:rsidRPr="005642DF" w:rsidRDefault="00FE3C16" w:rsidP="00FE3C16">
      <w:pPr>
        <w:pStyle w:val="a6"/>
        <w:numPr>
          <w:ilvl w:val="0"/>
          <w:numId w:val="2"/>
        </w:numPr>
        <w:spacing w:after="160" w:line="259" w:lineRule="auto"/>
        <w:contextualSpacing/>
        <w:rPr>
          <w:rFonts w:asciiTheme="minorHAnsi" w:hAnsiTheme="minorHAnsi" w:cstheme="minorHAnsi"/>
          <w:b/>
          <w:bCs/>
          <w:sz w:val="24"/>
          <w:szCs w:val="24"/>
        </w:rPr>
      </w:pPr>
      <w:r w:rsidRPr="005642DF">
        <w:rPr>
          <w:rFonts w:asciiTheme="minorHAnsi" w:hAnsiTheme="minorHAnsi" w:cstheme="minorHAnsi"/>
          <w:b/>
          <w:bCs/>
          <w:sz w:val="24"/>
          <w:szCs w:val="24"/>
        </w:rPr>
        <w:t>Υπολογιστής Φόρου Εισοδήματος</w:t>
      </w:r>
    </w:p>
    <w:p w:rsidR="00FE3C16" w:rsidRPr="005642DF" w:rsidRDefault="00FE3C16" w:rsidP="00FE3C16">
      <w:pPr>
        <w:pStyle w:val="a6"/>
        <w:rPr>
          <w:rFonts w:asciiTheme="minorHAnsi" w:hAnsiTheme="minorHAnsi" w:cstheme="minorHAnsi"/>
          <w:b/>
          <w:bCs/>
          <w:sz w:val="24"/>
          <w:szCs w:val="24"/>
        </w:rPr>
      </w:pPr>
    </w:p>
    <w:p w:rsidR="005642DF" w:rsidRPr="005642DF" w:rsidRDefault="005642DF" w:rsidP="00FE3C16">
      <w:pPr>
        <w:jc w:val="both"/>
        <w:rPr>
          <w:rFonts w:asciiTheme="minorHAnsi" w:hAnsiTheme="minorHAnsi" w:cstheme="minorHAnsi"/>
          <w:sz w:val="24"/>
          <w:szCs w:val="24"/>
        </w:rPr>
      </w:pPr>
      <w:r w:rsidRPr="005642DF">
        <w:rPr>
          <w:rFonts w:asciiTheme="minorHAnsi" w:hAnsiTheme="minorHAnsi" w:cstheme="minorHAnsi"/>
          <w:sz w:val="24"/>
          <w:szCs w:val="24"/>
        </w:rPr>
        <w:t>Στην οθόνη Υπολογιστή Φόρου Εισοδήματος ο φορολογούμενος χρειάζεται να εισάγει τα παρακάτω στοιχεία (βλ. Οθόνη 2 – στοιχεία σε πράσινο υπόβαθρο):</w:t>
      </w:r>
    </w:p>
    <w:p w:rsidR="005642DF" w:rsidRPr="005642DF" w:rsidRDefault="005642DF" w:rsidP="00FE3C16">
      <w:pPr>
        <w:jc w:val="both"/>
        <w:rPr>
          <w:rFonts w:asciiTheme="minorHAnsi" w:hAnsiTheme="minorHAnsi" w:cstheme="minorHAnsi"/>
          <w:sz w:val="24"/>
          <w:szCs w:val="24"/>
        </w:rPr>
      </w:pPr>
      <w:r w:rsidRPr="005642DF">
        <w:rPr>
          <w:rFonts w:asciiTheme="minorHAnsi" w:hAnsiTheme="minorHAnsi" w:cstheme="minorHAnsi"/>
          <w:sz w:val="24"/>
          <w:szCs w:val="24"/>
        </w:rPr>
        <w:br/>
        <w:t>Α. Για τον Υπόχρεο: Α1 - Είδος Απασχόλησης, Α2 - Φορολογητέο εισόδημα, Α3 - Παιδιά του Υπόχρεου και Α4 - Έτος γέννησης.</w:t>
      </w:r>
    </w:p>
    <w:p w:rsidR="005642DF" w:rsidRPr="005642DF" w:rsidRDefault="005642DF" w:rsidP="00FE3C16">
      <w:pPr>
        <w:jc w:val="both"/>
        <w:rPr>
          <w:rFonts w:asciiTheme="minorHAnsi" w:hAnsiTheme="minorHAnsi" w:cstheme="minorHAnsi"/>
          <w:sz w:val="24"/>
          <w:szCs w:val="24"/>
        </w:rPr>
      </w:pPr>
      <w:r w:rsidRPr="005642DF">
        <w:rPr>
          <w:rFonts w:asciiTheme="minorHAnsi" w:hAnsiTheme="minorHAnsi" w:cstheme="minorHAnsi"/>
          <w:sz w:val="24"/>
          <w:szCs w:val="24"/>
        </w:rPr>
        <w:br/>
        <w:t>Β. Για το εισόδημα της/του συζύγου: Β1 - Είδος Απασχόλησης, Β2 - Φορολογητέο εισόδημα, Β3 - Παιδιά του/της Συζύγου (που στις περισσότερες των περιπτώσεων είναι ίδιο με τα παιδιά του Υπόχρεου) και Β4 - Έτος γέννησης.</w:t>
      </w:r>
    </w:p>
    <w:p w:rsidR="00FE3C16" w:rsidRPr="005642DF" w:rsidRDefault="005642DF" w:rsidP="00FE3C16">
      <w:pPr>
        <w:jc w:val="both"/>
        <w:rPr>
          <w:rFonts w:asciiTheme="minorHAnsi" w:hAnsiTheme="minorHAnsi" w:cstheme="minorHAnsi"/>
          <w:sz w:val="24"/>
          <w:szCs w:val="24"/>
        </w:rPr>
      </w:pPr>
      <w:r w:rsidRPr="005642DF">
        <w:rPr>
          <w:rFonts w:asciiTheme="minorHAnsi" w:hAnsiTheme="minorHAnsi" w:cstheme="minorHAnsi"/>
          <w:sz w:val="24"/>
          <w:szCs w:val="24"/>
        </w:rPr>
        <w:t>Αν δεν υπάρχει σύζυγος, αφήνει τα πεδία κενά.</w:t>
      </w:r>
      <w:r w:rsidR="00FE3C16" w:rsidRPr="005642DF">
        <w:rPr>
          <w:rFonts w:asciiTheme="minorHAnsi" w:hAnsiTheme="minorHAnsi" w:cstheme="minorHAnsi"/>
          <w:sz w:val="24"/>
          <w:szCs w:val="24"/>
        </w:rPr>
        <w:t xml:space="preserve">                </w:t>
      </w:r>
    </w:p>
    <w:p w:rsidR="00FE3C16" w:rsidRPr="005642DF" w:rsidRDefault="00FE3C16" w:rsidP="00FE3C16">
      <w:pPr>
        <w:jc w:val="both"/>
        <w:rPr>
          <w:rFonts w:asciiTheme="minorHAnsi" w:hAnsiTheme="minorHAnsi" w:cstheme="minorHAnsi"/>
          <w:sz w:val="24"/>
          <w:szCs w:val="24"/>
        </w:rPr>
      </w:pPr>
      <w:r w:rsidRPr="005642DF">
        <w:rPr>
          <w:rFonts w:asciiTheme="minorHAnsi" w:hAnsiTheme="minorHAnsi" w:cstheme="minorHAnsi"/>
          <w:noProof/>
          <w:sz w:val="24"/>
          <w:szCs w:val="24"/>
          <w:lang w:val="en-US"/>
        </w:rPr>
        <w:lastRenderedPageBreak/>
        <w:drawing>
          <wp:anchor distT="0" distB="0" distL="114300" distR="114300" simplePos="0" relativeHeight="251660288" behindDoc="0" locked="0" layoutInCell="1" allowOverlap="1" wp14:anchorId="4D1E309B" wp14:editId="1A3B80B4">
            <wp:simplePos x="0" y="0"/>
            <wp:positionH relativeFrom="column">
              <wp:posOffset>0</wp:posOffset>
            </wp:positionH>
            <wp:positionV relativeFrom="paragraph">
              <wp:posOffset>0</wp:posOffset>
            </wp:positionV>
            <wp:extent cx="6048926" cy="3449817"/>
            <wp:effectExtent l="0" t="0" r="0" b="0"/>
            <wp:wrapTopAndBottom/>
            <wp:docPr id="2042869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48926" cy="3449817"/>
                    </a:xfrm>
                    <a:prstGeom prst="rect">
                      <a:avLst/>
                    </a:prstGeom>
                    <a:noFill/>
                  </pic:spPr>
                </pic:pic>
              </a:graphicData>
            </a:graphic>
          </wp:anchor>
        </w:drawing>
      </w:r>
    </w:p>
    <w:p w:rsidR="00FE3C16" w:rsidRPr="005642DF" w:rsidRDefault="00FE3C16" w:rsidP="00FE3C16">
      <w:pPr>
        <w:jc w:val="both"/>
        <w:rPr>
          <w:rFonts w:asciiTheme="minorHAnsi" w:hAnsiTheme="minorHAnsi" w:cstheme="minorHAnsi"/>
          <w:b/>
          <w:bCs/>
          <w:sz w:val="24"/>
          <w:szCs w:val="24"/>
        </w:rPr>
      </w:pPr>
      <w:r w:rsidRPr="005642DF">
        <w:rPr>
          <w:rFonts w:asciiTheme="minorHAnsi" w:hAnsiTheme="minorHAnsi" w:cstheme="minorHAnsi"/>
          <w:b/>
          <w:bCs/>
          <w:sz w:val="24"/>
          <w:szCs w:val="24"/>
        </w:rPr>
        <w:t>Οθόνη 2: Επεξήγηση Οθόνης Υπολογισμού Φόρου Εισοδήματος</w:t>
      </w:r>
    </w:p>
    <w:p w:rsidR="00FE3C16" w:rsidRPr="005642DF" w:rsidRDefault="00FE3C16" w:rsidP="00FE3C16">
      <w:pPr>
        <w:jc w:val="both"/>
        <w:rPr>
          <w:rFonts w:asciiTheme="minorHAnsi" w:hAnsiTheme="minorHAnsi" w:cstheme="minorHAnsi"/>
          <w:b/>
          <w:bCs/>
          <w:sz w:val="24"/>
          <w:szCs w:val="24"/>
        </w:rPr>
      </w:pPr>
    </w:p>
    <w:p w:rsidR="005642DF" w:rsidRPr="005642DF" w:rsidRDefault="005642DF" w:rsidP="005642DF">
      <w:pPr>
        <w:pStyle w:val="Web"/>
        <w:rPr>
          <w:rFonts w:ascii="Calibri" w:hAnsi="Calibri" w:cs="Calibri"/>
        </w:rPr>
      </w:pPr>
      <w:r w:rsidRPr="005642DF">
        <w:rPr>
          <w:rFonts w:ascii="Calibri" w:hAnsi="Calibri" w:cs="Calibri"/>
        </w:rPr>
        <w:t xml:space="preserve">Στη συνέχεια ο/η υπόχρεος πρέπει να πατήσει το κουμπί </w:t>
      </w:r>
      <w:r w:rsidRPr="005642DF">
        <w:rPr>
          <w:rFonts w:ascii="Calibri" w:hAnsi="Calibri" w:cs="Calibri"/>
          <w:b/>
        </w:rPr>
        <w:t>«Υπολογισμός»</w:t>
      </w:r>
      <w:r w:rsidRPr="005642DF">
        <w:rPr>
          <w:rFonts w:ascii="Calibri" w:hAnsi="Calibri" w:cs="Calibri"/>
        </w:rPr>
        <w:t xml:space="preserve"> και η εφαρμογή θα υπολογίσει αυτόματα τις μειώσεις (Οθόνη 2 – στοιχεία σε ροζ υπόβαθρο).</w:t>
      </w:r>
      <w:r w:rsidRPr="005642DF">
        <w:rPr>
          <w:rFonts w:ascii="Calibri" w:hAnsi="Calibri" w:cs="Calibri"/>
        </w:rPr>
        <w:br/>
        <w:t>Τα αποτελέσματα εμφανίζουν για τον/την Υπόχρεο και τον/την Σύζυγο και για τα έτη 2025 και 2026:</w:t>
      </w:r>
      <w:r w:rsidRPr="005642DF">
        <w:rPr>
          <w:rFonts w:ascii="Calibri" w:hAnsi="Calibri" w:cs="Calibri"/>
        </w:rPr>
        <w:br/>
        <w:t>• Το φορολογητέο εισόδημα</w:t>
      </w:r>
      <w:r w:rsidRPr="005642DF">
        <w:rPr>
          <w:rFonts w:ascii="Calibri" w:hAnsi="Calibri" w:cs="Calibri"/>
        </w:rPr>
        <w:br/>
        <w:t>• Τον φόρο κλίμακας πριν από την έκπτωση φόρου που έχει αν είναι Μισθωτός/Συνταξιούχος ή κατ’ επάγγελμα Αγρότης</w:t>
      </w:r>
      <w:r w:rsidRPr="005642DF">
        <w:rPr>
          <w:rFonts w:ascii="Calibri" w:hAnsi="Calibri" w:cs="Calibri"/>
        </w:rPr>
        <w:br/>
        <w:t>• Την έκπτωση φόρου που έχει αν είναι Μισθωτός/Συνταξιούχος ή κατ’ επάγγελμα Αγρότης</w:t>
      </w:r>
      <w:r w:rsidRPr="005642DF">
        <w:rPr>
          <w:rFonts w:ascii="Calibri" w:hAnsi="Calibri" w:cs="Calibri"/>
        </w:rPr>
        <w:br/>
        <w:t>• Τον τελικό φόρο κλίμακας μετά την έκπτωση</w:t>
      </w:r>
      <w:r w:rsidRPr="005642DF">
        <w:rPr>
          <w:rFonts w:ascii="Calibri" w:hAnsi="Calibri" w:cs="Calibri"/>
        </w:rPr>
        <w:br/>
        <w:t>• Το καθαρό ποσό που προκύπτει</w:t>
      </w:r>
    </w:p>
    <w:p w:rsidR="005642DF" w:rsidRPr="005642DF" w:rsidRDefault="005642DF" w:rsidP="005642DF">
      <w:pPr>
        <w:pStyle w:val="Web"/>
        <w:rPr>
          <w:rFonts w:ascii="Calibri" w:hAnsi="Calibri" w:cs="Calibri"/>
        </w:rPr>
      </w:pPr>
      <w:r w:rsidRPr="005642DF">
        <w:rPr>
          <w:rFonts w:ascii="Calibri" w:hAnsi="Calibri" w:cs="Calibri"/>
        </w:rPr>
        <w:t>Σε ξεχωριστή στήλη εμφανίζονται το ετήσιο ατομικό όφελος του/της Υπόχρεου, του/της Συζύγου και το οικογενειακό όφελος.</w:t>
      </w:r>
      <w:r w:rsidRPr="005642DF">
        <w:rPr>
          <w:rFonts w:ascii="Calibri" w:hAnsi="Calibri" w:cs="Calibri"/>
        </w:rPr>
        <w:br/>
        <w:t xml:space="preserve">Επιλέγοντας την </w:t>
      </w:r>
      <w:r w:rsidRPr="005642DF">
        <w:rPr>
          <w:rFonts w:ascii="Calibri" w:hAnsi="Calibri" w:cs="Calibri"/>
          <w:b/>
        </w:rPr>
        <w:t>«Ανάλυση»,</w:t>
      </w:r>
      <w:r w:rsidRPr="005642DF">
        <w:rPr>
          <w:rFonts w:ascii="Calibri" w:hAnsi="Calibri" w:cs="Calibri"/>
        </w:rPr>
        <w:t xml:space="preserve"> εμφανίζεται η αιτιολόγηση του υπολογισμού του φόρου </w:t>
      </w:r>
      <w:r w:rsidRPr="005642DF">
        <w:rPr>
          <w:rFonts w:ascii="Calibri" w:hAnsi="Calibri" w:cs="Calibri"/>
          <w:b/>
        </w:rPr>
        <w:t>(Οθόνη 3: Ανάλυση Κλιμακίων Φόρου Εισοδήματος)</w:t>
      </w:r>
      <w:r w:rsidRPr="005642DF">
        <w:rPr>
          <w:rFonts w:ascii="Calibri" w:hAnsi="Calibri" w:cs="Calibri"/>
        </w:rPr>
        <w:t xml:space="preserve"> για τα κλιμάκια φορολογίας και η έκπτωση του φόρου που έχουν οι μισθωτοί, οι συνταξιούχοι και οι αγρότες, ανάλογα με τον αριθμό των παιδιών κάθε οικογένειας.</w:t>
      </w:r>
    </w:p>
    <w:p w:rsidR="00FE3C16" w:rsidRPr="005642DF" w:rsidRDefault="00FE3C16" w:rsidP="00FE3C16">
      <w:pPr>
        <w:jc w:val="both"/>
        <w:rPr>
          <w:rFonts w:asciiTheme="minorHAnsi" w:hAnsiTheme="minorHAnsi" w:cstheme="minorHAnsi"/>
          <w:sz w:val="24"/>
          <w:szCs w:val="24"/>
        </w:rPr>
      </w:pPr>
    </w:p>
    <w:p w:rsidR="00FE3C16" w:rsidRPr="005642DF" w:rsidRDefault="00FE3C16" w:rsidP="00FE3C16">
      <w:pPr>
        <w:jc w:val="both"/>
        <w:rPr>
          <w:rFonts w:asciiTheme="minorHAnsi" w:hAnsiTheme="minorHAnsi" w:cstheme="minorHAnsi"/>
          <w:sz w:val="24"/>
          <w:szCs w:val="24"/>
        </w:rPr>
      </w:pPr>
      <w:r w:rsidRPr="005642DF">
        <w:rPr>
          <w:rFonts w:asciiTheme="minorHAnsi" w:hAnsiTheme="minorHAnsi" w:cstheme="minorHAnsi"/>
          <w:b/>
          <w:bCs/>
          <w:sz w:val="24"/>
          <w:szCs w:val="24"/>
        </w:rPr>
        <w:lastRenderedPageBreak/>
        <w:t xml:space="preserve">Οθόνη 3: Ανάλυση Κλιμακίων Φόρου Εισοδήματος </w:t>
      </w:r>
      <w:r w:rsidRPr="005642DF">
        <w:rPr>
          <w:rFonts w:asciiTheme="minorHAnsi" w:hAnsiTheme="minorHAnsi" w:cstheme="minorHAnsi"/>
          <w:noProof/>
          <w:sz w:val="24"/>
          <w:szCs w:val="24"/>
        </w:rPr>
        <w:drawing>
          <wp:anchor distT="0" distB="0" distL="114300" distR="114300" simplePos="0" relativeHeight="251659264" behindDoc="0" locked="0" layoutInCell="1" allowOverlap="1" wp14:anchorId="77C53D6C" wp14:editId="64D255BD">
            <wp:simplePos x="0" y="0"/>
            <wp:positionH relativeFrom="column">
              <wp:posOffset>952500</wp:posOffset>
            </wp:positionH>
            <wp:positionV relativeFrom="paragraph">
              <wp:posOffset>0</wp:posOffset>
            </wp:positionV>
            <wp:extent cx="3829050" cy="2091527"/>
            <wp:effectExtent l="0" t="0" r="0" b="4445"/>
            <wp:wrapTopAndBottom/>
            <wp:docPr id="994408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2091527"/>
                    </a:xfrm>
                    <a:prstGeom prst="rect">
                      <a:avLst/>
                    </a:prstGeom>
                    <a:noFill/>
                  </pic:spPr>
                </pic:pic>
              </a:graphicData>
            </a:graphic>
          </wp:anchor>
        </w:drawing>
      </w:r>
    </w:p>
    <w:p w:rsidR="00FE3C16" w:rsidRPr="005642DF" w:rsidRDefault="00FE3C16" w:rsidP="00FE3C16">
      <w:pPr>
        <w:jc w:val="both"/>
        <w:rPr>
          <w:rFonts w:asciiTheme="minorHAnsi" w:hAnsiTheme="minorHAnsi" w:cstheme="minorHAnsi"/>
          <w:sz w:val="24"/>
          <w:szCs w:val="24"/>
        </w:rPr>
      </w:pPr>
    </w:p>
    <w:p w:rsidR="00FE3C16" w:rsidRPr="005642DF" w:rsidRDefault="00FE3C16" w:rsidP="00FE3C16">
      <w:pPr>
        <w:jc w:val="both"/>
        <w:rPr>
          <w:rFonts w:asciiTheme="minorHAnsi" w:hAnsiTheme="minorHAnsi" w:cstheme="minorHAnsi"/>
          <w:sz w:val="24"/>
          <w:szCs w:val="24"/>
        </w:rPr>
      </w:pPr>
    </w:p>
    <w:p w:rsidR="00FE3C16" w:rsidRPr="005642DF" w:rsidRDefault="00FE3C16" w:rsidP="00FE3C16">
      <w:pPr>
        <w:pStyle w:val="a6"/>
        <w:numPr>
          <w:ilvl w:val="0"/>
          <w:numId w:val="2"/>
        </w:numPr>
        <w:spacing w:after="160" w:line="259" w:lineRule="auto"/>
        <w:contextualSpacing/>
        <w:rPr>
          <w:rFonts w:asciiTheme="minorHAnsi" w:hAnsiTheme="minorHAnsi" w:cstheme="minorHAnsi"/>
          <w:b/>
          <w:bCs/>
          <w:sz w:val="24"/>
          <w:szCs w:val="24"/>
        </w:rPr>
      </w:pPr>
      <w:r w:rsidRPr="005642DF">
        <w:rPr>
          <w:rFonts w:asciiTheme="minorHAnsi" w:hAnsiTheme="minorHAnsi" w:cstheme="minorHAnsi"/>
          <w:b/>
          <w:bCs/>
          <w:sz w:val="24"/>
          <w:szCs w:val="24"/>
        </w:rPr>
        <w:t>Υπολογιστής Φόρου Ενοικίου</w:t>
      </w:r>
    </w:p>
    <w:p w:rsidR="00FE3C16" w:rsidRPr="005642DF" w:rsidRDefault="00FE3C16" w:rsidP="00FE3C16">
      <w:pPr>
        <w:jc w:val="both"/>
        <w:rPr>
          <w:rFonts w:asciiTheme="minorHAnsi" w:hAnsiTheme="minorHAnsi" w:cstheme="minorHAnsi"/>
          <w:sz w:val="24"/>
          <w:szCs w:val="24"/>
        </w:rPr>
      </w:pPr>
      <w:r w:rsidRPr="005642DF">
        <w:rPr>
          <w:rFonts w:asciiTheme="minorHAnsi" w:hAnsiTheme="minorHAnsi" w:cstheme="minorHAnsi"/>
          <w:noProof/>
          <w:sz w:val="24"/>
          <w:szCs w:val="24"/>
        </w:rPr>
        <w:drawing>
          <wp:inline distT="0" distB="0" distL="0" distR="0" wp14:anchorId="74301716" wp14:editId="73F2A89E">
            <wp:extent cx="5731510" cy="1854835"/>
            <wp:effectExtent l="0" t="0" r="2540" b="0"/>
            <wp:docPr id="181087684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76846" name="Picture 1" descr="A screenshot of a computer&#10;&#10;AI-generated content may be incorrect."/>
                    <pic:cNvPicPr/>
                  </pic:nvPicPr>
                  <pic:blipFill>
                    <a:blip r:embed="rId12"/>
                    <a:stretch>
                      <a:fillRect/>
                    </a:stretch>
                  </pic:blipFill>
                  <pic:spPr>
                    <a:xfrm>
                      <a:off x="0" y="0"/>
                      <a:ext cx="5731510" cy="1854835"/>
                    </a:xfrm>
                    <a:prstGeom prst="rect">
                      <a:avLst/>
                    </a:prstGeom>
                  </pic:spPr>
                </pic:pic>
              </a:graphicData>
            </a:graphic>
          </wp:inline>
        </w:drawing>
      </w:r>
    </w:p>
    <w:p w:rsidR="00FE3C16" w:rsidRPr="005642DF" w:rsidRDefault="00FE3C16" w:rsidP="00FE3C16">
      <w:pPr>
        <w:jc w:val="both"/>
        <w:rPr>
          <w:rFonts w:asciiTheme="minorHAnsi" w:hAnsiTheme="minorHAnsi" w:cstheme="minorHAnsi"/>
          <w:b/>
          <w:bCs/>
          <w:sz w:val="24"/>
          <w:szCs w:val="24"/>
        </w:rPr>
      </w:pPr>
      <w:r w:rsidRPr="005642DF">
        <w:rPr>
          <w:rFonts w:asciiTheme="minorHAnsi" w:hAnsiTheme="minorHAnsi" w:cstheme="minorHAnsi"/>
          <w:b/>
          <w:bCs/>
          <w:sz w:val="24"/>
          <w:szCs w:val="24"/>
        </w:rPr>
        <w:t xml:space="preserve">Οθόνη </w:t>
      </w:r>
      <w:r w:rsidR="005642DF">
        <w:rPr>
          <w:rFonts w:asciiTheme="minorHAnsi" w:hAnsiTheme="minorHAnsi" w:cstheme="minorHAnsi"/>
          <w:b/>
          <w:bCs/>
          <w:sz w:val="24"/>
          <w:szCs w:val="24"/>
        </w:rPr>
        <w:t>4</w:t>
      </w:r>
      <w:r w:rsidRPr="005642DF">
        <w:rPr>
          <w:rFonts w:asciiTheme="minorHAnsi" w:hAnsiTheme="minorHAnsi" w:cstheme="minorHAnsi"/>
          <w:b/>
          <w:bCs/>
          <w:sz w:val="24"/>
          <w:szCs w:val="24"/>
        </w:rPr>
        <w:t>: Υπολογιστής Φόρου Ενοικίου</w:t>
      </w:r>
    </w:p>
    <w:p w:rsidR="00FE3C16" w:rsidRPr="005642DF" w:rsidRDefault="00FE3C16" w:rsidP="00FE3C16">
      <w:pPr>
        <w:jc w:val="both"/>
        <w:rPr>
          <w:rFonts w:asciiTheme="minorHAnsi" w:hAnsiTheme="minorHAnsi" w:cstheme="minorHAnsi"/>
          <w:sz w:val="24"/>
          <w:szCs w:val="24"/>
        </w:rPr>
      </w:pPr>
    </w:p>
    <w:bookmarkEnd w:id="1"/>
    <w:p w:rsidR="005642DF" w:rsidRDefault="005642DF" w:rsidP="005642DF">
      <w:pPr>
        <w:jc w:val="both"/>
        <w:rPr>
          <w:rFonts w:asciiTheme="minorHAnsi" w:hAnsiTheme="minorHAnsi" w:cstheme="minorHAnsi"/>
          <w:sz w:val="24"/>
          <w:szCs w:val="24"/>
        </w:rPr>
      </w:pPr>
      <w:r w:rsidRPr="005642DF">
        <w:rPr>
          <w:rFonts w:asciiTheme="minorHAnsi" w:hAnsiTheme="minorHAnsi" w:cstheme="minorHAnsi"/>
          <w:sz w:val="24"/>
          <w:szCs w:val="24"/>
        </w:rPr>
        <w:t xml:space="preserve">Επιλέγοντας στο αριστερό μενού το «Υπολογιστής Φόρου Ενοικίου» εμφανίζεται η σχετική οθόνη </w:t>
      </w:r>
      <w:r w:rsidRPr="005642DF">
        <w:rPr>
          <w:rFonts w:asciiTheme="minorHAnsi" w:hAnsiTheme="minorHAnsi" w:cstheme="minorHAnsi"/>
          <w:b/>
          <w:sz w:val="24"/>
          <w:szCs w:val="24"/>
        </w:rPr>
        <w:t>(Οθόνη 4: Υπολογιστής Φόρου Ενοικίου).</w:t>
      </w:r>
    </w:p>
    <w:p w:rsidR="005642DF" w:rsidRDefault="005642DF" w:rsidP="005642DF">
      <w:pPr>
        <w:jc w:val="both"/>
        <w:rPr>
          <w:rFonts w:asciiTheme="minorHAnsi" w:hAnsiTheme="minorHAnsi" w:cstheme="minorHAnsi"/>
          <w:sz w:val="24"/>
          <w:szCs w:val="24"/>
        </w:rPr>
      </w:pPr>
      <w:r w:rsidRPr="005642DF">
        <w:rPr>
          <w:rFonts w:asciiTheme="minorHAnsi" w:hAnsiTheme="minorHAnsi" w:cstheme="minorHAnsi"/>
          <w:sz w:val="24"/>
          <w:szCs w:val="24"/>
        </w:rPr>
        <w:br/>
        <w:t>Οι φορολογούμενοι πρέπει να εισάγουν το μηνιαίο μίσθωμα και να πατήσουν το κουμπί «Υπολογισμός».</w:t>
      </w:r>
    </w:p>
    <w:p w:rsidR="005642DF" w:rsidRPr="005642DF" w:rsidRDefault="005642DF" w:rsidP="005642DF">
      <w:pPr>
        <w:jc w:val="both"/>
        <w:rPr>
          <w:rFonts w:asciiTheme="minorHAnsi" w:hAnsiTheme="minorHAnsi" w:cstheme="minorHAnsi"/>
          <w:sz w:val="24"/>
          <w:szCs w:val="24"/>
        </w:rPr>
      </w:pPr>
      <w:r w:rsidRPr="005642DF">
        <w:rPr>
          <w:rFonts w:asciiTheme="minorHAnsi" w:hAnsiTheme="minorHAnsi" w:cstheme="minorHAnsi"/>
          <w:sz w:val="24"/>
          <w:szCs w:val="24"/>
        </w:rPr>
        <w:br/>
        <w:t>Η εφαρμογή υπολογίζει το ετήσιο μίσθωμα, τον φόρο για το έτος 2025, τον φόρο για το έτος 2026, τη διαφορά που προκύπτει, καθώς και την ποσοστιαία μείωση του φόρου.</w:t>
      </w:r>
    </w:p>
    <w:p w:rsidR="005642DF" w:rsidRPr="005642DF" w:rsidRDefault="005642DF" w:rsidP="005642DF">
      <w:pPr>
        <w:jc w:val="both"/>
        <w:rPr>
          <w:rFonts w:asciiTheme="minorHAnsi" w:hAnsiTheme="minorHAnsi" w:cstheme="minorHAnsi"/>
          <w:sz w:val="24"/>
          <w:szCs w:val="24"/>
        </w:rPr>
      </w:pPr>
      <w:r w:rsidRPr="005642DF">
        <w:rPr>
          <w:rFonts w:asciiTheme="minorHAnsi" w:hAnsiTheme="minorHAnsi" w:cstheme="minorHAnsi"/>
          <w:b/>
          <w:sz w:val="24"/>
          <w:szCs w:val="24"/>
        </w:rPr>
        <w:t xml:space="preserve">Υπενθυμίζεται </w:t>
      </w:r>
      <w:r w:rsidRPr="005642DF">
        <w:rPr>
          <w:rFonts w:asciiTheme="minorHAnsi" w:hAnsiTheme="minorHAnsi" w:cstheme="minorHAnsi"/>
          <w:sz w:val="24"/>
          <w:szCs w:val="24"/>
        </w:rPr>
        <w:t xml:space="preserve">ότι, μετά την ψήφιση του σχετικού νομοσχεδίου με τα μέτρα της ΔΕΘ, η οποία αναμένεται εντός του Οκτωβρίου, η ΑΑΔΕ θα προχωρήσει στη δημιουργία δεύτερης πλατφόρμας υπολογισμού οφέλους. Η νέα πλατφόρμα θα αντλεί αυτόματα </w:t>
      </w:r>
      <w:r w:rsidRPr="005642DF">
        <w:rPr>
          <w:rFonts w:asciiTheme="minorHAnsi" w:hAnsiTheme="minorHAnsi" w:cstheme="minorHAnsi"/>
          <w:sz w:val="24"/>
          <w:szCs w:val="24"/>
        </w:rPr>
        <w:lastRenderedPageBreak/>
        <w:t>τα στοιχεία των πολιτών από τη βάση δεδομένων της, προσφέροντας ακόμη μεγαλύτερη ακρίβεια στα αποτελέσματα.</w:t>
      </w:r>
    </w:p>
    <w:p w:rsidR="00FE3C16" w:rsidRPr="005642DF" w:rsidRDefault="00FE3C16" w:rsidP="00FE3C16">
      <w:pPr>
        <w:jc w:val="both"/>
        <w:rPr>
          <w:rFonts w:asciiTheme="minorHAnsi" w:hAnsiTheme="minorHAnsi" w:cstheme="minorHAnsi"/>
          <w:sz w:val="24"/>
          <w:szCs w:val="24"/>
        </w:rPr>
      </w:pPr>
    </w:p>
    <w:p w:rsidR="00FE3C16" w:rsidRPr="005642DF" w:rsidRDefault="00FE3C16" w:rsidP="00FE3C16">
      <w:pPr>
        <w:jc w:val="right"/>
        <w:rPr>
          <w:rFonts w:asciiTheme="minorHAnsi" w:hAnsiTheme="minorHAnsi" w:cstheme="minorHAnsi"/>
          <w:b/>
          <w:bCs/>
          <w:sz w:val="24"/>
          <w:szCs w:val="24"/>
        </w:rPr>
      </w:pPr>
      <w:r w:rsidRPr="005642DF">
        <w:rPr>
          <w:rFonts w:asciiTheme="minorHAnsi" w:hAnsiTheme="minorHAnsi" w:cstheme="minorHAnsi"/>
          <w:b/>
          <w:bCs/>
          <w:sz w:val="24"/>
          <w:szCs w:val="24"/>
        </w:rPr>
        <w:t>ΑΠΟ ΤΟ ΓΡΑΦΕΙΟ ΤΥΠΟΥ</w:t>
      </w:r>
    </w:p>
    <w:p w:rsidR="00785B17" w:rsidRPr="005642DF" w:rsidRDefault="00785B17" w:rsidP="00FE3C16">
      <w:pPr>
        <w:spacing w:line="256" w:lineRule="auto"/>
        <w:jc w:val="both"/>
        <w:rPr>
          <w:rFonts w:asciiTheme="minorHAnsi" w:eastAsia="Arial" w:hAnsiTheme="minorHAnsi" w:cstheme="minorHAnsi"/>
          <w:sz w:val="24"/>
          <w:szCs w:val="24"/>
        </w:rPr>
      </w:pPr>
    </w:p>
    <w:p w:rsidR="00785B17" w:rsidRPr="005642DF" w:rsidRDefault="00785B17" w:rsidP="00FE3C16">
      <w:pPr>
        <w:spacing w:after="0"/>
        <w:jc w:val="both"/>
        <w:rPr>
          <w:rFonts w:asciiTheme="minorHAnsi" w:eastAsia="Arial" w:hAnsiTheme="minorHAnsi" w:cstheme="minorHAnsi"/>
          <w:b/>
          <w:sz w:val="24"/>
          <w:szCs w:val="24"/>
        </w:rPr>
      </w:pPr>
    </w:p>
    <w:sectPr w:rsidR="00785B17" w:rsidRPr="005642DF">
      <w:headerReference w:type="default" r:id="rId13"/>
      <w:headerReference w:type="first" r:id="rId14"/>
      <w:pgSz w:w="11906" w:h="16838"/>
      <w:pgMar w:top="1440" w:right="1800" w:bottom="1440" w:left="1800" w:header="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1B6" w:rsidRDefault="005A11B6">
      <w:pPr>
        <w:spacing w:after="0" w:line="240" w:lineRule="auto"/>
      </w:pPr>
      <w:r>
        <w:separator/>
      </w:r>
    </w:p>
  </w:endnote>
  <w:endnote w:type="continuationSeparator" w:id="0">
    <w:p w:rsidR="005A11B6" w:rsidRDefault="005A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1B6" w:rsidRDefault="005A11B6">
      <w:pPr>
        <w:spacing w:after="0" w:line="240" w:lineRule="auto"/>
      </w:pPr>
      <w:r>
        <w:separator/>
      </w:r>
    </w:p>
  </w:footnote>
  <w:footnote w:type="continuationSeparator" w:id="0">
    <w:p w:rsidR="005A11B6" w:rsidRDefault="005A1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B17" w:rsidRDefault="00785B17">
    <w:pPr>
      <w:pBdr>
        <w:top w:val="nil"/>
        <w:left w:val="nil"/>
        <w:bottom w:val="nil"/>
        <w:right w:val="nil"/>
        <w:between w:val="nil"/>
      </w:pBdr>
      <w:tabs>
        <w:tab w:val="center" w:pos="4153"/>
        <w:tab w:val="right" w:pos="8306"/>
      </w:tabs>
      <w:spacing w:after="0" w:line="240" w:lineRule="auto"/>
      <w:ind w:left="-15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B17" w:rsidRDefault="00F51D9A">
    <w:pPr>
      <w:pBdr>
        <w:top w:val="nil"/>
        <w:left w:val="nil"/>
        <w:bottom w:val="nil"/>
        <w:right w:val="nil"/>
        <w:between w:val="nil"/>
      </w:pBdr>
      <w:tabs>
        <w:tab w:val="center" w:pos="4153"/>
        <w:tab w:val="right" w:pos="8306"/>
        <w:tab w:val="left" w:pos="2694"/>
        <w:tab w:val="left" w:pos="4395"/>
        <w:tab w:val="center" w:pos="5245"/>
        <w:tab w:val="left" w:pos="5812"/>
        <w:tab w:val="left" w:pos="7088"/>
        <w:tab w:val="left" w:pos="7797"/>
      </w:tabs>
      <w:spacing w:after="0" w:line="240" w:lineRule="auto"/>
      <w:ind w:left="-567" w:right="-1656" w:firstLine="283"/>
      <w:rPr>
        <w:color w:val="000000"/>
      </w:rPr>
    </w:pPr>
    <w:r>
      <w:rPr>
        <w:noProof/>
      </w:rPr>
      <w:drawing>
        <wp:anchor distT="0" distB="0" distL="114300" distR="114300" simplePos="0" relativeHeight="251658240" behindDoc="0" locked="0" layoutInCell="1" hidden="0" allowOverlap="1">
          <wp:simplePos x="0" y="0"/>
          <wp:positionH relativeFrom="column">
            <wp:posOffset>-1076181</wp:posOffset>
          </wp:positionH>
          <wp:positionV relativeFrom="paragraph">
            <wp:posOffset>0</wp:posOffset>
          </wp:positionV>
          <wp:extent cx="7467600" cy="1047750"/>
          <wp:effectExtent l="0" t="0" r="0" b="0"/>
          <wp:wrapSquare wrapText="bothSides" distT="0" distB="0" distL="114300" distR="114300"/>
          <wp:docPr id="621400398" name="image1.png" descr="Εικόνα που περιέχει κείμενο, γραμματοσειρά, λογότυπο, στιγμιότυπο οθόνη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png" descr="Εικόνα που περιέχει κείμενο, γραμματοσειρά, λογότυπο, στιγμιότυπο οθόνης&#10;&#10;Περιγραφή που δημιουργήθηκε αυτόματα"/>
                  <pic:cNvPicPr preferRelativeResize="0"/>
                </pic:nvPicPr>
                <pic:blipFill>
                  <a:blip r:embed="rId1"/>
                  <a:srcRect b="19117"/>
                  <a:stretch>
                    <a:fillRect/>
                  </a:stretch>
                </pic:blipFill>
                <pic:spPr>
                  <a:xfrm>
                    <a:off x="0" y="0"/>
                    <a:ext cx="7467600" cy="1047750"/>
                  </a:xfrm>
                  <a:prstGeom prst="rect">
                    <a:avLst/>
                  </a:prstGeom>
                  <a:ln/>
                </pic:spPr>
              </pic:pic>
            </a:graphicData>
          </a:graphic>
        </wp:anchor>
      </w:drawing>
    </w:r>
  </w:p>
  <w:p w:rsidR="00785B17" w:rsidRDefault="00785B17">
    <w:pPr>
      <w:pBdr>
        <w:top w:val="nil"/>
        <w:left w:val="nil"/>
        <w:bottom w:val="nil"/>
        <w:right w:val="nil"/>
        <w:between w:val="nil"/>
      </w:pBdr>
      <w:tabs>
        <w:tab w:val="center" w:pos="4153"/>
        <w:tab w:val="right" w:pos="8306"/>
      </w:tabs>
      <w:spacing w:after="0" w:line="240" w:lineRule="auto"/>
      <w:ind w:left="-426" w:right="-1700" w:firstLine="1"/>
      <w:rPr>
        <w:color w:val="000000"/>
      </w:rPr>
    </w:pPr>
  </w:p>
  <w:p w:rsidR="00785B17" w:rsidRDefault="00785B17">
    <w:pPr>
      <w:pBdr>
        <w:top w:val="nil"/>
        <w:left w:val="nil"/>
        <w:bottom w:val="nil"/>
        <w:right w:val="nil"/>
        <w:between w:val="nil"/>
      </w:pBdr>
      <w:tabs>
        <w:tab w:val="center" w:pos="4153"/>
        <w:tab w:val="right" w:pos="8306"/>
      </w:tabs>
      <w:spacing w:after="0" w:line="240" w:lineRule="auto"/>
      <w:ind w:left="-426" w:right="-1759" w:firstLine="426"/>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108"/>
    <w:multiLevelType w:val="hybridMultilevel"/>
    <w:tmpl w:val="D2E415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1E6049D"/>
    <w:multiLevelType w:val="hybridMultilevel"/>
    <w:tmpl w:val="569C0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17"/>
    <w:rsid w:val="00137928"/>
    <w:rsid w:val="005642DF"/>
    <w:rsid w:val="005A11B6"/>
    <w:rsid w:val="005B77C4"/>
    <w:rsid w:val="005F3CB4"/>
    <w:rsid w:val="00714D60"/>
    <w:rsid w:val="00785B17"/>
    <w:rsid w:val="00811B80"/>
    <w:rsid w:val="00862B93"/>
    <w:rsid w:val="008D2FF6"/>
    <w:rsid w:val="00A7562D"/>
    <w:rsid w:val="00BA32D6"/>
    <w:rsid w:val="00CC1067"/>
    <w:rsid w:val="00F51D9A"/>
    <w:rsid w:val="00FE3C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2204"/>
  <w15:docId w15:val="{E328D27E-689E-C645-9DEA-43EBCEE4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1ED"/>
  </w:style>
  <w:style w:type="paragraph" w:styleId="1">
    <w:name w:val="heading 1"/>
    <w:basedOn w:val="a"/>
    <w:next w:val="a"/>
    <w:link w:val="1Char"/>
    <w:uiPriority w:val="9"/>
    <w:qFormat/>
    <w:rsid w:val="00CF0356"/>
    <w:pPr>
      <w:keepNext/>
      <w:spacing w:after="0" w:line="240" w:lineRule="auto"/>
      <w:jc w:val="both"/>
      <w:outlineLvl w:val="0"/>
    </w:pPr>
    <w:rPr>
      <w:rFonts w:ascii="Times New Roman" w:eastAsia="Times New Roman" w:hAnsi="Times New Roman" w:cs="Times New Roman"/>
      <w:b/>
      <w:szCs w:val="2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4"/>
    <w:uiPriority w:val="99"/>
    <w:rsid w:val="00903640"/>
  </w:style>
  <w:style w:type="paragraph" w:styleId="a5">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5"/>
    <w:uiPriority w:val="99"/>
    <w:rsid w:val="00903640"/>
  </w:style>
  <w:style w:type="character" w:customStyle="1" w:styleId="10">
    <w:name w:val="Προεπιλεγμένη γραμματοσειρά1"/>
    <w:qFormat/>
    <w:rsid w:val="005F5BE7"/>
  </w:style>
  <w:style w:type="paragraph" w:styleId="a6">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uiPriority w:val="99"/>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6"/>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7">
    <w:name w:val="Strong"/>
    <w:basedOn w:val="a0"/>
    <w:uiPriority w:val="22"/>
    <w:qFormat/>
    <w:rsid w:val="00CF0356"/>
    <w:rPr>
      <w:b/>
      <w:bCs/>
    </w:rPr>
  </w:style>
  <w:style w:type="character" w:styleId="a8">
    <w:name w:val="Emphasis"/>
    <w:basedOn w:val="a0"/>
    <w:uiPriority w:val="20"/>
    <w:qFormat/>
    <w:rsid w:val="006B0151"/>
    <w:rPr>
      <w:i/>
      <w:iCs/>
    </w:rPr>
  </w:style>
  <w:style w:type="character" w:customStyle="1" w:styleId="il">
    <w:name w:val="il"/>
    <w:basedOn w:val="a0"/>
    <w:rsid w:val="006B0151"/>
  </w:style>
  <w:style w:type="table" w:styleId="a9">
    <w:name w:val="Table Grid"/>
    <w:basedOn w:val="a1"/>
    <w:uiPriority w:val="59"/>
    <w:rsid w:val="00D94188"/>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Char2"/>
    <w:uiPriority w:val="99"/>
    <w:semiHidden/>
    <w:unhideWhenUsed/>
    <w:rsid w:val="00D94188"/>
    <w:pPr>
      <w:spacing w:after="0" w:line="240" w:lineRule="auto"/>
    </w:pPr>
    <w:rPr>
      <w:szCs w:val="21"/>
    </w:rPr>
  </w:style>
  <w:style w:type="character" w:customStyle="1" w:styleId="Char2">
    <w:name w:val="Απλό κείμενο Char"/>
    <w:basedOn w:val="a0"/>
    <w:link w:val="aa"/>
    <w:uiPriority w:val="99"/>
    <w:semiHidden/>
    <w:rsid w:val="00D94188"/>
    <w:rPr>
      <w:rFonts w:ascii="Calibri" w:hAnsi="Calibri"/>
      <w:szCs w:val="21"/>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c">
    <w:name w:val="Balloon Text"/>
    <w:basedOn w:val="a"/>
    <w:link w:val="Char3"/>
    <w:uiPriority w:val="99"/>
    <w:semiHidden/>
    <w:unhideWhenUsed/>
    <w:rsid w:val="00BA32D6"/>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BA32D6"/>
    <w:rPr>
      <w:rFonts w:ascii="Segoe UI" w:hAnsi="Segoe UI" w:cs="Segoe UI"/>
      <w:sz w:val="18"/>
      <w:szCs w:val="18"/>
    </w:rPr>
  </w:style>
  <w:style w:type="character" w:styleId="ad">
    <w:name w:val="Unresolved Mention"/>
    <w:basedOn w:val="a0"/>
    <w:uiPriority w:val="99"/>
    <w:semiHidden/>
    <w:unhideWhenUsed/>
    <w:rsid w:val="005F3CB4"/>
    <w:rPr>
      <w:color w:val="605E5C"/>
      <w:shd w:val="clear" w:color="auto" w:fill="E1DFDD"/>
    </w:rPr>
  </w:style>
  <w:style w:type="paragraph" w:styleId="Web">
    <w:name w:val="Normal (Web)"/>
    <w:basedOn w:val="a"/>
    <w:uiPriority w:val="99"/>
    <w:semiHidden/>
    <w:unhideWhenUsed/>
    <w:rsid w:val="005642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585603">
      <w:bodyDiv w:val="1"/>
      <w:marLeft w:val="0"/>
      <w:marRight w:val="0"/>
      <w:marTop w:val="0"/>
      <w:marBottom w:val="0"/>
      <w:divBdr>
        <w:top w:val="none" w:sz="0" w:space="0" w:color="auto"/>
        <w:left w:val="none" w:sz="0" w:space="0" w:color="auto"/>
        <w:bottom w:val="none" w:sz="0" w:space="0" w:color="auto"/>
        <w:right w:val="none" w:sz="0" w:space="0" w:color="auto"/>
      </w:divBdr>
    </w:div>
    <w:div w:id="103022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axcalc2025.minfin.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L6GHf++h382YKnzXKsYNbT8/w==">CgMxLjA4AHIhMW15X2I5WGZ3MGw5ZkZPYVNSQjF5UG9fZ0x5c19SZU55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599</Words>
  <Characters>3235</Characters>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2025-10-01T07:02:00Z</cp:lastPrinted>
  <dcterms:created xsi:type="dcterms:W3CDTF">2025-10-01T06:39:00Z</dcterms:created>
  <dcterms:modified xsi:type="dcterms:W3CDTF">2025-10-01T07:41:00Z</dcterms:modified>
</cp:coreProperties>
</file>